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87" w:rsidRPr="0007183A" w:rsidRDefault="0007183A" w:rsidP="00071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83A">
        <w:rPr>
          <w:rFonts w:ascii="Times New Roman" w:hAnsi="Times New Roman" w:cs="Times New Roman"/>
          <w:sz w:val="24"/>
          <w:szCs w:val="24"/>
        </w:rPr>
        <w:t xml:space="preserve">МКУ «Управление образованием администрации </w:t>
      </w:r>
      <w:proofErr w:type="spellStart"/>
      <w:r w:rsidRPr="0007183A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07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83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7183A">
        <w:rPr>
          <w:rFonts w:ascii="Times New Roman" w:hAnsi="Times New Roman" w:cs="Times New Roman"/>
          <w:sz w:val="24"/>
          <w:szCs w:val="24"/>
        </w:rPr>
        <w:t>»</w:t>
      </w: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83A">
        <w:rPr>
          <w:rFonts w:ascii="Times New Roman" w:hAnsi="Times New Roman" w:cs="Times New Roman"/>
          <w:sz w:val="24"/>
          <w:szCs w:val="24"/>
        </w:rPr>
        <w:t>Муниципальная методическая служба</w:t>
      </w: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83A">
        <w:rPr>
          <w:rFonts w:ascii="Times New Roman" w:hAnsi="Times New Roman" w:cs="Times New Roman"/>
          <w:sz w:val="28"/>
          <w:szCs w:val="28"/>
        </w:rPr>
        <w:t xml:space="preserve">АНАЛИЗ РЕЗУЛЬТАТОВ ОЦЕНКИ ПРЕДМЕТНЫХ И МЕТОДИЧЕСКИХ КОМПЕТЕНЦИЙ УЧИТЕЛЕЙ ОБЩЕОБРАЗОВАТЕЛЬНЫХ ОРГАНИЗАЦИЙ ОВЮРСКОГО КОЖУУНА </w:t>
      </w: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83A" w:rsidRDefault="0007183A" w:rsidP="0007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83A" w:rsidRPr="0007183A" w:rsidRDefault="0007183A" w:rsidP="000718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183A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Pr="0007183A">
        <w:rPr>
          <w:rFonts w:ascii="Times New Roman" w:hAnsi="Times New Roman" w:cs="Times New Roman"/>
          <w:sz w:val="24"/>
          <w:szCs w:val="24"/>
        </w:rPr>
        <w:t>, 2024</w:t>
      </w:r>
    </w:p>
    <w:p w:rsidR="0022054E" w:rsidRDefault="0007183A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54E">
        <w:rPr>
          <w:rFonts w:ascii="Times New Roman" w:hAnsi="Times New Roman" w:cs="Times New Roman"/>
          <w:sz w:val="24"/>
          <w:szCs w:val="24"/>
        </w:rPr>
        <w:lastRenderedPageBreak/>
        <w:t xml:space="preserve">Анализ предметных и методических компетенций учителей общеобразовательных организаций </w:t>
      </w:r>
      <w:proofErr w:type="spellStart"/>
      <w:r w:rsidRPr="0022054E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54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2054E">
        <w:rPr>
          <w:rFonts w:ascii="Times New Roman" w:hAnsi="Times New Roman" w:cs="Times New Roman"/>
          <w:sz w:val="24"/>
          <w:szCs w:val="24"/>
        </w:rPr>
        <w:t xml:space="preserve"> составлен на основе результатов диагностики, проведенной 21, 22 декабря</w:t>
      </w:r>
      <w:r w:rsidR="0022054E" w:rsidRPr="0022054E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22054E">
        <w:rPr>
          <w:rFonts w:ascii="Times New Roman" w:hAnsi="Times New Roman" w:cs="Times New Roman"/>
          <w:sz w:val="24"/>
          <w:szCs w:val="24"/>
        </w:rPr>
        <w:t xml:space="preserve"> по </w:t>
      </w:r>
      <w:r w:rsidR="0022054E" w:rsidRPr="00B915EE">
        <w:rPr>
          <w:rFonts w:ascii="Times New Roman" w:hAnsi="Times New Roman" w:cs="Times New Roman"/>
          <w:b/>
          <w:sz w:val="24"/>
          <w:szCs w:val="24"/>
        </w:rPr>
        <w:t>приказу Управления образованием № 527 от 7.12.2023 г.</w:t>
      </w:r>
      <w:r w:rsidR="0022054E">
        <w:rPr>
          <w:rFonts w:ascii="Times New Roman" w:hAnsi="Times New Roman" w:cs="Times New Roman"/>
          <w:sz w:val="24"/>
          <w:szCs w:val="24"/>
        </w:rPr>
        <w:t xml:space="preserve"> </w:t>
      </w:r>
      <w:r w:rsidR="0022054E" w:rsidRPr="00B915EE">
        <w:rPr>
          <w:rFonts w:ascii="Times New Roman" w:hAnsi="Times New Roman" w:cs="Times New Roman"/>
          <w:i/>
          <w:sz w:val="24"/>
          <w:szCs w:val="24"/>
        </w:rPr>
        <w:t xml:space="preserve">«О проведении муниципальной оценки предметных и методических компетенций учителей образовательных организаций </w:t>
      </w:r>
      <w:proofErr w:type="spellStart"/>
      <w:r w:rsidR="0022054E" w:rsidRPr="00B915EE">
        <w:rPr>
          <w:rFonts w:ascii="Times New Roman" w:hAnsi="Times New Roman" w:cs="Times New Roman"/>
          <w:i/>
          <w:sz w:val="24"/>
          <w:szCs w:val="24"/>
        </w:rPr>
        <w:t>Овюрского</w:t>
      </w:r>
      <w:proofErr w:type="spellEnd"/>
      <w:r w:rsidR="0022054E" w:rsidRPr="00B915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54E" w:rsidRPr="00B915EE">
        <w:rPr>
          <w:rFonts w:ascii="Times New Roman" w:hAnsi="Times New Roman" w:cs="Times New Roman"/>
          <w:i/>
          <w:sz w:val="24"/>
          <w:szCs w:val="24"/>
        </w:rPr>
        <w:t>кожууна</w:t>
      </w:r>
      <w:proofErr w:type="spellEnd"/>
      <w:r w:rsidR="0022054E" w:rsidRPr="00B915EE">
        <w:rPr>
          <w:rFonts w:ascii="Times New Roman" w:hAnsi="Times New Roman" w:cs="Times New Roman"/>
          <w:i/>
          <w:sz w:val="24"/>
          <w:szCs w:val="24"/>
        </w:rPr>
        <w:t xml:space="preserve"> в 2023 году».</w:t>
      </w:r>
    </w:p>
    <w:p w:rsidR="0007183A" w:rsidRDefault="0022054E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диагностической работы – оценить предметные и методические компетенции учителей.</w:t>
      </w:r>
      <w:r w:rsidRPr="0022054E">
        <w:rPr>
          <w:rFonts w:ascii="Times New Roman" w:hAnsi="Times New Roman" w:cs="Times New Roman"/>
          <w:sz w:val="24"/>
          <w:szCs w:val="24"/>
        </w:rPr>
        <w:t xml:space="preserve"> </w:t>
      </w:r>
      <w:r w:rsidR="0007183A" w:rsidRPr="00220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54E" w:rsidRDefault="0022054E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диагностической работе по оценке предметных и методических компетенций приняли участие учителя русского языка, математики</w:t>
      </w:r>
      <w:r w:rsidR="00CB718D">
        <w:rPr>
          <w:rFonts w:ascii="Times New Roman" w:hAnsi="Times New Roman" w:cs="Times New Roman"/>
          <w:sz w:val="24"/>
          <w:szCs w:val="24"/>
        </w:rPr>
        <w:t xml:space="preserve">, физики, информатики, истории и обществознания, биологии и химии, географии, начальных классов. </w:t>
      </w:r>
    </w:p>
    <w:p w:rsidR="00CB718D" w:rsidRDefault="00CB718D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диагностической работе условно выделено 4 раздела:</w:t>
      </w:r>
    </w:p>
    <w:p w:rsidR="00CB718D" w:rsidRDefault="00CB718D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предметного содержания;</w:t>
      </w:r>
    </w:p>
    <w:p w:rsidR="00CB718D" w:rsidRDefault="00CB718D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учебных занятий;</w:t>
      </w:r>
    </w:p>
    <w:p w:rsidR="00CB718D" w:rsidRDefault="00CB718D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методики и технологии обучения;</w:t>
      </w:r>
    </w:p>
    <w:p w:rsidR="00CB718D" w:rsidRDefault="00CB718D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оценивание образовательных результатов обучающихся, анализ и использование результатов оценивания для повышения качества образования.</w:t>
      </w:r>
    </w:p>
    <w:p w:rsidR="00CB718D" w:rsidRPr="00CB718D" w:rsidRDefault="00CB718D" w:rsidP="00CB71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Диагностическая работа ориентирована на выявление различных аспектов следующих трудовых действий учителя:</w:t>
      </w:r>
    </w:p>
    <w:p w:rsidR="00CB718D" w:rsidRPr="00CB718D" w:rsidRDefault="00CB718D" w:rsidP="00CB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планирование проведения занятий в соответствии с содержанием основной общеобразовательной программы на основе вариативных форм организации учебной</w:t>
      </w:r>
      <w:r w:rsidR="00B84B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деятельности, соответствующих индивидуальным особенностям обучающихся, в том числе обучающихся с особыми образовательными потребностями;</w:t>
      </w:r>
    </w:p>
    <w:p w:rsidR="00CB718D" w:rsidRPr="00CB718D" w:rsidRDefault="00CB718D" w:rsidP="00CB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разработка и использование средств (инструментов) объективной оценки </w:t>
      </w:r>
      <w:r w:rsidR="00B84B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образовательных результатов</w:t>
      </w: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обучающихся в соответствии с требованиями ФГОС</w:t>
      </w:r>
      <w:r w:rsidR="00B84B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соответствующего уровня общего образования для индивидуализации обучения;</w:t>
      </w:r>
    </w:p>
    <w:p w:rsidR="00CB718D" w:rsidRPr="00CB718D" w:rsidRDefault="00CB718D" w:rsidP="00CB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формирование инклюзивной и мотивирующей образовательной среды для обеспечения полноценного участия обучающихся (в том числе с особыми</w:t>
      </w:r>
      <w:r w:rsidR="00B84B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образовательными потребностями) в учебной деятельности.</w:t>
      </w:r>
    </w:p>
    <w:p w:rsidR="00CB718D" w:rsidRDefault="00CB718D" w:rsidP="00CB71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диагностику были включены задания на знание учителями современных методик обучения, направленных на создание зоны ближайшего развития</w:t>
      </w:r>
      <w:r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(в том числе</w:t>
      </w:r>
      <w:r w:rsidRPr="00B84B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71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особыми образовательными потребностями).</w:t>
      </w:r>
    </w:p>
    <w:p w:rsidR="00F00908" w:rsidRDefault="00F00908" w:rsidP="00CB71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Результаты выполнения диагностической работы педагогами определялись следующими уровнями в соответствии </w:t>
      </w:r>
      <w:r w:rsidR="00706E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полученными баллами и %-ом выполнения предметной, </w:t>
      </w:r>
      <w:r w:rsidR="00706E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методической частей и общего %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выполнения </w:t>
      </w:r>
      <w:r w:rsidR="00706E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всей диагностической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работы:</w:t>
      </w:r>
    </w:p>
    <w:p w:rsidR="005E5703" w:rsidRDefault="005E5703" w:rsidP="00CB71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00908" w:rsidTr="00F00908">
        <w:tc>
          <w:tcPr>
            <w:tcW w:w="2336" w:type="dxa"/>
          </w:tcPr>
          <w:p w:rsidR="00F00908" w:rsidRPr="00D74083" w:rsidRDefault="00F00908" w:rsidP="00F00908">
            <w:pPr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D74083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2336" w:type="dxa"/>
          </w:tcPr>
          <w:p w:rsidR="00F00908" w:rsidRPr="00D74083" w:rsidRDefault="00F00908" w:rsidP="00F00908">
            <w:pPr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D74083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336" w:type="dxa"/>
          </w:tcPr>
          <w:p w:rsidR="00F00908" w:rsidRPr="00D74083" w:rsidRDefault="00F00908" w:rsidP="00F00908">
            <w:pPr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D74083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37" w:type="dxa"/>
          </w:tcPr>
          <w:p w:rsidR="00F00908" w:rsidRPr="00D74083" w:rsidRDefault="00F00908" w:rsidP="00F00908">
            <w:pPr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D74083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F00908" w:rsidTr="00F00908">
        <w:tc>
          <w:tcPr>
            <w:tcW w:w="2336" w:type="dxa"/>
          </w:tcPr>
          <w:p w:rsidR="00F00908" w:rsidRDefault="00F00908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Меньше 30% и в предметной, и в методической части</w:t>
            </w:r>
          </w:p>
        </w:tc>
        <w:tc>
          <w:tcPr>
            <w:tcW w:w="2336" w:type="dxa"/>
          </w:tcPr>
          <w:p w:rsidR="00F00908" w:rsidRDefault="00F00908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Меньше 30% или в предметной, или в методической части</w:t>
            </w:r>
          </w:p>
        </w:tc>
        <w:tc>
          <w:tcPr>
            <w:tcW w:w="2336" w:type="dxa"/>
          </w:tcPr>
          <w:p w:rsidR="00F00908" w:rsidRDefault="00F00908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Больше или равно 30% и в предметной, и в методической части, общий % выполненной работы меньше 80%</w:t>
            </w:r>
          </w:p>
        </w:tc>
        <w:tc>
          <w:tcPr>
            <w:tcW w:w="2337" w:type="dxa"/>
          </w:tcPr>
          <w:p w:rsidR="00F00908" w:rsidRDefault="00F00908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Больше или равно30% и в предметной, и в методической части, общий % выполненной работы больше или равно 80%</w:t>
            </w:r>
          </w:p>
        </w:tc>
      </w:tr>
      <w:tr w:rsidR="00F00908" w:rsidTr="00F00908">
        <w:tc>
          <w:tcPr>
            <w:tcW w:w="2336" w:type="dxa"/>
          </w:tcPr>
          <w:p w:rsidR="00F00908" w:rsidRDefault="00F00908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Требуется принятие управленческих решений</w:t>
            </w:r>
          </w:p>
        </w:tc>
        <w:tc>
          <w:tcPr>
            <w:tcW w:w="2336" w:type="dxa"/>
          </w:tcPr>
          <w:p w:rsidR="00F00908" w:rsidRDefault="00F00908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Требуется серьезная проработка вопроса о ПК</w:t>
            </w:r>
          </w:p>
        </w:tc>
        <w:tc>
          <w:tcPr>
            <w:tcW w:w="2336" w:type="dxa"/>
          </w:tcPr>
          <w:p w:rsidR="00F00908" w:rsidRDefault="00706E09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Требуется включение в систему профессионального развития</w:t>
            </w:r>
          </w:p>
        </w:tc>
        <w:tc>
          <w:tcPr>
            <w:tcW w:w="2337" w:type="dxa"/>
          </w:tcPr>
          <w:p w:rsidR="00F00908" w:rsidRDefault="00706E09" w:rsidP="00F0090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Может быть экспертом, преподавать на КПК, быть членом методического актива</w:t>
            </w:r>
          </w:p>
        </w:tc>
      </w:tr>
    </w:tbl>
    <w:p w:rsidR="00F00908" w:rsidRDefault="00F00908" w:rsidP="00CB71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84BA2" w:rsidRDefault="00B84BA2" w:rsidP="00CB71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A5A8B" w:rsidRDefault="00B84BA2" w:rsidP="00CA5A8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СТАТИСТИКА РЕЗУЛЬТАТОВ</w:t>
      </w:r>
    </w:p>
    <w:p w:rsidR="00CA5A8B" w:rsidRDefault="00CA5A8B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84BA2" w:rsidRPr="00D74083" w:rsidRDefault="00B84BA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Диагностика </w:t>
      </w:r>
      <w:r w:rsidR="00CA5A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оценки предметных и методических компетенций учителей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муниципальном уровне проводится впервые</w:t>
      </w:r>
      <w:r w:rsidR="000C2D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2023 году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принимали участие </w:t>
      </w:r>
      <w:r w:rsidRPr="00D740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56 педагогов (из 59 планируемых) 10 учебных предметов: русского языка, математики, физики, информатики, истории и обществознания, химии и биологии, начальных классов, географии.</w:t>
      </w:r>
    </w:p>
    <w:p w:rsidR="00CA5A8B" w:rsidRDefault="00CA5A8B" w:rsidP="00CA5A8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Численность участников в разрезе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кожууна</w:t>
      </w:r>
      <w:proofErr w:type="spellEnd"/>
    </w:p>
    <w:p w:rsidR="00CA5A8B" w:rsidRDefault="00253CD3" w:rsidP="00CA5A8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1E4065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</w:t>
      </w:r>
      <w:r w:rsidR="000C2D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="00B91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явившихся на муниципальную </w:t>
      </w:r>
      <w:proofErr w:type="spellStart"/>
      <w:r w:rsidR="00B91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</w:t>
      </w:r>
      <w:r w:rsidR="000C2D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иМК</w:t>
      </w:r>
      <w:proofErr w:type="spellEnd"/>
      <w:r w:rsidR="000C2D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учителей – 3:</w:t>
      </w: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Монгунек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Семеновна – учитель истории и обществознания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Хандагайтинской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СОШ»;</w:t>
      </w:r>
    </w:p>
    <w:p w:rsidR="000C2DB2" w:rsidRDefault="000C2DB2" w:rsidP="000C2D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Кара-Сал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Чойган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Байырлановна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учитель истории и обществознания МБОУ «Ак-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Чыраанской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СОШ»;</w:t>
      </w:r>
    </w:p>
    <w:p w:rsidR="000C2DB2" w:rsidRDefault="000C2DB2" w:rsidP="000C2D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Азияна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Александровна – учитель начальных классов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Солчурской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СОШ».</w:t>
      </w: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0C2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2DB2" w:rsidRDefault="000C2DB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84BA2" w:rsidRDefault="00B84BA2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Численность участников диагностики в разрезе уч</w:t>
      </w:r>
      <w:r w:rsidR="003B31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ебных предметов представлена в 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иаграмме 1. </w:t>
      </w:r>
    </w:p>
    <w:p w:rsidR="00107DFF" w:rsidRDefault="00107DFF" w:rsidP="00B8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4808220" cy="3299460"/>
            <wp:effectExtent l="0" t="0" r="1143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3177" w:rsidRPr="003B3177" w:rsidRDefault="003B3177" w:rsidP="003B31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3B317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Диаграмма 1. Численность участников диагностики в разрезе учебных предметов, чел.</w:t>
      </w:r>
    </w:p>
    <w:p w:rsidR="00CB718D" w:rsidRPr="00B84BA2" w:rsidRDefault="00CB718D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18D" w:rsidRDefault="003F401A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Наибольшую численность среди участников диагностики составили учителя начальных классов 16 чел</w:t>
      </w:r>
      <w:r w:rsidR="00F11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1657">
        <w:rPr>
          <w:rFonts w:ascii="Times New Roman" w:hAnsi="Times New Roman" w:cs="Times New Roman"/>
          <w:sz w:val="24"/>
          <w:szCs w:val="24"/>
        </w:rPr>
        <w:t>28,5 % от общей численности участников). Учителя основных предметов: русский язык и математика в пределах 14-16% (8-9 чел.). Из учителей биологии, химии,</w:t>
      </w:r>
      <w:r w:rsidR="00D74083">
        <w:rPr>
          <w:rFonts w:ascii="Times New Roman" w:hAnsi="Times New Roman" w:cs="Times New Roman"/>
          <w:sz w:val="24"/>
          <w:szCs w:val="24"/>
        </w:rPr>
        <w:t xml:space="preserve"> физики приняли участие по 4 чел</w:t>
      </w:r>
      <w:r w:rsidR="00F11657">
        <w:rPr>
          <w:rFonts w:ascii="Times New Roman" w:hAnsi="Times New Roman" w:cs="Times New Roman"/>
          <w:sz w:val="24"/>
          <w:szCs w:val="24"/>
        </w:rPr>
        <w:t>. (7%). Среди участников диагностики учителя обществознания, информатики, географии составляют по 3 чел. (5%). В диагностике также приняли участие 2 учителя истории.</w:t>
      </w:r>
    </w:p>
    <w:p w:rsidR="00F11657" w:rsidRDefault="00F11657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участников диагностики в разрезе учебных предметов</w:t>
      </w:r>
      <w:r w:rsidR="007E4B87">
        <w:rPr>
          <w:rFonts w:ascii="Times New Roman" w:hAnsi="Times New Roman" w:cs="Times New Roman"/>
          <w:sz w:val="24"/>
          <w:szCs w:val="24"/>
        </w:rPr>
        <w:t xml:space="preserve"> представлена в диаграмме 2. </w:t>
      </w:r>
    </w:p>
    <w:p w:rsidR="007E4B87" w:rsidRDefault="00C14451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28F2" w:rsidRPr="00B915EE" w:rsidRDefault="003B3177" w:rsidP="00B915EE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177">
        <w:rPr>
          <w:rFonts w:ascii="Times New Roman" w:hAnsi="Times New Roman" w:cs="Times New Roman"/>
          <w:i/>
          <w:sz w:val="24"/>
          <w:szCs w:val="24"/>
        </w:rPr>
        <w:lastRenderedPageBreak/>
        <w:t>Диаграмма 2. Доля участников диагностики в разрезе учебных предметов</w:t>
      </w:r>
    </w:p>
    <w:p w:rsidR="00C0094E" w:rsidRDefault="00C0094E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ДИАГНОСТИКИ УЧИТЕЛЕЙ</w:t>
      </w:r>
    </w:p>
    <w:p w:rsidR="00BA28F2" w:rsidRDefault="00BA28F2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заданий диагностической работы</w:t>
      </w:r>
      <w:r w:rsidR="000003E6">
        <w:rPr>
          <w:rFonts w:ascii="Times New Roman" w:hAnsi="Times New Roman" w:cs="Times New Roman"/>
          <w:sz w:val="24"/>
          <w:szCs w:val="24"/>
        </w:rPr>
        <w:t xml:space="preserve"> группами учителей-предметников представлена в диаграмме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8F2" w:rsidRDefault="003A5303" w:rsidP="0007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03E6" w:rsidRPr="003B3177" w:rsidRDefault="000003E6" w:rsidP="000003E6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177">
        <w:rPr>
          <w:rFonts w:ascii="Times New Roman" w:hAnsi="Times New Roman" w:cs="Times New Roman"/>
          <w:i/>
          <w:sz w:val="24"/>
          <w:szCs w:val="24"/>
        </w:rPr>
        <w:t>Диаграмма 3. Среднее значение показателя выполнения заданий диагностической работы группами учителей-предметников (в %).</w:t>
      </w:r>
    </w:p>
    <w:p w:rsidR="00C80233" w:rsidRDefault="00C80233" w:rsidP="000C2DB2">
      <w:pPr>
        <w:rPr>
          <w:rFonts w:ascii="Times New Roman" w:hAnsi="Times New Roman" w:cs="Times New Roman"/>
          <w:sz w:val="24"/>
          <w:szCs w:val="24"/>
        </w:rPr>
      </w:pPr>
    </w:p>
    <w:p w:rsidR="0072335F" w:rsidRDefault="00C80233" w:rsidP="003B317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педагогов, участвовавших в процедуре оценки по предметам и уровням, определенным в результате диагностики представлено в таблице 1, в диаграмме 4.</w:t>
      </w:r>
    </w:p>
    <w:p w:rsidR="0072335F" w:rsidRPr="0072335F" w:rsidRDefault="0072335F" w:rsidP="007233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5F">
        <w:rPr>
          <w:rFonts w:ascii="Times New Roman" w:hAnsi="Times New Roman" w:cs="Times New Roman"/>
          <w:b/>
          <w:sz w:val="24"/>
          <w:szCs w:val="24"/>
        </w:rPr>
        <w:t>Таблица 1. Распределение педагогов, участвовавших в процедуре оценки по предметам и уровням, определенным в результате диагностики.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134"/>
        <w:gridCol w:w="1659"/>
        <w:gridCol w:w="1188"/>
        <w:gridCol w:w="1231"/>
        <w:gridCol w:w="1244"/>
        <w:gridCol w:w="1373"/>
      </w:tblGrid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C80233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0233" w:rsidTr="00C80233">
        <w:tc>
          <w:tcPr>
            <w:tcW w:w="421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9" w:type="dxa"/>
          </w:tcPr>
          <w:p w:rsidR="00C80233" w:rsidRDefault="00C80233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</w:tcPr>
          <w:p w:rsidR="00C80233" w:rsidRPr="00721711" w:rsidRDefault="00721711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335F" w:rsidTr="00721711">
        <w:tc>
          <w:tcPr>
            <w:tcW w:w="421" w:type="dxa"/>
          </w:tcPr>
          <w:p w:rsidR="0072335F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72335F" w:rsidRDefault="0072335F" w:rsidP="0000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FFFF00"/>
          </w:tcPr>
          <w:p w:rsidR="0072335F" w:rsidRPr="00721711" w:rsidRDefault="00721711" w:rsidP="0000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FFFF00"/>
          </w:tcPr>
          <w:p w:rsidR="0072335F" w:rsidRPr="00721711" w:rsidRDefault="00721711" w:rsidP="0000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7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35" w:type="dxa"/>
            <w:shd w:val="clear" w:color="auto" w:fill="FFFF00"/>
          </w:tcPr>
          <w:p w:rsidR="0072335F" w:rsidRPr="00721711" w:rsidRDefault="00721711" w:rsidP="0000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7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335" w:type="dxa"/>
            <w:shd w:val="clear" w:color="auto" w:fill="FFFF00"/>
          </w:tcPr>
          <w:p w:rsidR="0072335F" w:rsidRPr="00721711" w:rsidRDefault="00721711" w:rsidP="0000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7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335" w:type="dxa"/>
            <w:shd w:val="clear" w:color="auto" w:fill="FFFF00"/>
          </w:tcPr>
          <w:p w:rsidR="0072335F" w:rsidRPr="00721711" w:rsidRDefault="00721711" w:rsidP="0000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7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</w:tr>
    </w:tbl>
    <w:p w:rsidR="00C80233" w:rsidRDefault="00C80233" w:rsidP="000003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003E6" w:rsidRDefault="0072335F" w:rsidP="000003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335F" w:rsidRPr="00721711" w:rsidRDefault="0072335F" w:rsidP="0072335F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711">
        <w:rPr>
          <w:rFonts w:ascii="Times New Roman" w:hAnsi="Times New Roman" w:cs="Times New Roman"/>
          <w:i/>
          <w:sz w:val="24"/>
          <w:szCs w:val="24"/>
        </w:rPr>
        <w:t>Диаграмма 4. Распределение педагогов, участвовавших в процедуре оценки по предметам и уровням, определенным в результате диагностики.</w:t>
      </w:r>
    </w:p>
    <w:p w:rsidR="0072335F" w:rsidRDefault="00B915EE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прохождения оценки предметной и методической </w:t>
      </w:r>
      <w:r w:rsidR="00F14B53">
        <w:rPr>
          <w:rFonts w:ascii="Times New Roman" w:hAnsi="Times New Roman" w:cs="Times New Roman"/>
          <w:sz w:val="24"/>
          <w:szCs w:val="24"/>
        </w:rPr>
        <w:t>компетенций</w:t>
      </w:r>
      <w:r w:rsidR="001E4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F14B5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преобладающее количество учителей выполнили диагностическую работу на среднем уровне</w:t>
      </w:r>
      <w:r w:rsidR="00B4081B">
        <w:rPr>
          <w:rFonts w:ascii="Times New Roman" w:hAnsi="Times New Roman" w:cs="Times New Roman"/>
          <w:sz w:val="24"/>
          <w:szCs w:val="24"/>
        </w:rPr>
        <w:t>; 20 из 56 участвовавших педагогов вышли на высокий уровень, есть учителя, у которых низкий уровень выполнения (8) и минимальный (2).</w:t>
      </w:r>
    </w:p>
    <w:p w:rsidR="0072335F" w:rsidRDefault="0072335F" w:rsidP="007233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721711">
        <w:rPr>
          <w:rFonts w:ascii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627FCF">
        <w:rPr>
          <w:rFonts w:ascii="Times New Roman" w:hAnsi="Times New Roman" w:cs="Times New Roman"/>
          <w:sz w:val="24"/>
          <w:szCs w:val="24"/>
        </w:rPr>
        <w:t>, участвовавших в процедуре оценки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0C2DB2">
        <w:rPr>
          <w:rFonts w:ascii="Times New Roman" w:hAnsi="Times New Roman" w:cs="Times New Roman"/>
          <w:b/>
          <w:sz w:val="24"/>
          <w:szCs w:val="24"/>
        </w:rPr>
        <w:t>предметам и уровням.</w:t>
      </w:r>
    </w:p>
    <w:p w:rsidR="00627FCF" w:rsidRDefault="00627FCF" w:rsidP="007233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65420" cy="3329940"/>
            <wp:effectExtent l="0" t="0" r="1143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104B" w:rsidRDefault="00B4081B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по предметам показывают следующее: </w:t>
      </w:r>
    </w:p>
    <w:p w:rsidR="00B4081B" w:rsidRDefault="00B4081B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принимавшие участие учителя физики (4) имеют высокий уровень;</w:t>
      </w:r>
    </w:p>
    <w:p w:rsidR="00B4081B" w:rsidRDefault="00B4081B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достаточно хорошие результаты показывают учителя начальных классов и учителя математики (по 6-7 учителей с высоким уровнем);</w:t>
      </w:r>
    </w:p>
    <w:p w:rsidR="00B4081B" w:rsidRDefault="00B4081B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учителей русского языка показали средний уровень (7 из 8);</w:t>
      </w:r>
    </w:p>
    <w:p w:rsidR="00B4081B" w:rsidRDefault="00B4081B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учителей информатики, истории и обществознания никто не показал высокий уровень;</w:t>
      </w:r>
    </w:p>
    <w:p w:rsidR="00B4081B" w:rsidRDefault="00B4081B" w:rsidP="00B915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предметы, где есть учителя с минимальным уровнем выполнения диагностической работы (биология и история).</w:t>
      </w:r>
    </w:p>
    <w:p w:rsidR="000C2DB2" w:rsidRDefault="000C2DB2" w:rsidP="00B4081B">
      <w:pPr>
        <w:rPr>
          <w:rFonts w:ascii="Times New Roman" w:hAnsi="Times New Roman" w:cs="Times New Roman"/>
          <w:sz w:val="24"/>
          <w:szCs w:val="24"/>
        </w:rPr>
      </w:pPr>
    </w:p>
    <w:p w:rsidR="000C2DB2" w:rsidRPr="0072335F" w:rsidRDefault="000C2DB2" w:rsidP="007233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5703" w:rsidRDefault="00B4081B" w:rsidP="00B4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участия учителей в муниципальной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ОПиМК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общеобразовательным организациям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4081B" w:rsidRDefault="00C0094E" w:rsidP="00B4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высокие результаты у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(50% принимавших участие учителей с высоким уровнем);</w:t>
      </w:r>
    </w:p>
    <w:p w:rsidR="00C0094E" w:rsidRDefault="00C0094E" w:rsidP="00B4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стабильно хорошие результаты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 где отсутствуют учителя с минимальным и низким уровнями выполнения диагностической работы;</w:t>
      </w:r>
    </w:p>
    <w:p w:rsidR="00C0094E" w:rsidRDefault="00C0094E" w:rsidP="00B4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остальных 4-х школах результаты учителей распределились поровну;</w:t>
      </w:r>
    </w:p>
    <w:p w:rsidR="00C0094E" w:rsidRDefault="00C0094E" w:rsidP="00B4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 всех 6 школах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учителя с высоким уровнем выполнения диагностической работы имеются.</w:t>
      </w:r>
    </w:p>
    <w:p w:rsidR="005E5703" w:rsidRDefault="005E5703" w:rsidP="000003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E5703" w:rsidRDefault="000003E6" w:rsidP="005E570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 и знания, вызвавшие наибольшие затруднения </w:t>
      </w:r>
      <w:r w:rsidR="00A32FEB">
        <w:rPr>
          <w:rFonts w:ascii="Times New Roman" w:hAnsi="Times New Roman" w:cs="Times New Roman"/>
          <w:sz w:val="24"/>
          <w:szCs w:val="24"/>
        </w:rPr>
        <w:t>у учителей-предметников при выполнении диагностических заданий</w:t>
      </w:r>
      <w:r w:rsidR="00BD54C7">
        <w:rPr>
          <w:rFonts w:ascii="Times New Roman" w:hAnsi="Times New Roman" w:cs="Times New Roman"/>
          <w:sz w:val="24"/>
          <w:szCs w:val="24"/>
        </w:rPr>
        <w:t>:</w:t>
      </w:r>
    </w:p>
    <w:p w:rsidR="00BE7318" w:rsidRDefault="00BE7318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планировать результаты обучения на основе ФГОС;</w:t>
      </w:r>
    </w:p>
    <w:p w:rsidR="00BE7318" w:rsidRDefault="00BE7318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методик и технологий, применение которых обеспечивает достижение планируемых результатов</w:t>
      </w:r>
      <w:r w:rsidR="005E5703">
        <w:rPr>
          <w:rFonts w:ascii="Times New Roman" w:hAnsi="Times New Roman" w:cs="Times New Roman"/>
          <w:sz w:val="24"/>
          <w:szCs w:val="24"/>
        </w:rPr>
        <w:t>;</w:t>
      </w:r>
    </w:p>
    <w:p w:rsidR="00BE7318" w:rsidRDefault="00BE7318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сформулировать планируемые результаты двух разных уроков</w:t>
      </w:r>
      <w:r w:rsidR="005E5703">
        <w:rPr>
          <w:rFonts w:ascii="Times New Roman" w:hAnsi="Times New Roman" w:cs="Times New Roman"/>
          <w:sz w:val="24"/>
          <w:szCs w:val="24"/>
        </w:rPr>
        <w:t>;</w:t>
      </w:r>
    </w:p>
    <w:p w:rsidR="00BE7318" w:rsidRDefault="00BE7318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подобрать задания для классов с разными уровнями подготовки для конкретных этапов урока;</w:t>
      </w:r>
    </w:p>
    <w:p w:rsidR="00BE7318" w:rsidRDefault="005E5703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BE7318">
        <w:rPr>
          <w:rFonts w:ascii="Times New Roman" w:hAnsi="Times New Roman" w:cs="Times New Roman"/>
          <w:sz w:val="24"/>
          <w:szCs w:val="24"/>
        </w:rPr>
        <w:t xml:space="preserve">мение планировать и организовывать практическую работу обучающихся, сформулировать цели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практической работы </w:t>
      </w:r>
      <w:r w:rsidR="00BE7318">
        <w:rPr>
          <w:rFonts w:ascii="Times New Roman" w:hAnsi="Times New Roman" w:cs="Times New Roman"/>
          <w:sz w:val="24"/>
          <w:szCs w:val="24"/>
        </w:rPr>
        <w:t>и алгоритм ее выполнения;</w:t>
      </w:r>
    </w:p>
    <w:p w:rsidR="00BE7318" w:rsidRDefault="00BE7318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понимание особых образовательных потребностей </w:t>
      </w:r>
      <w:r w:rsidR="00F869C2">
        <w:rPr>
          <w:rFonts w:ascii="Times New Roman" w:hAnsi="Times New Roman" w:cs="Times New Roman"/>
          <w:sz w:val="24"/>
          <w:szCs w:val="24"/>
        </w:rPr>
        <w:t>конкретных категорий</w:t>
      </w:r>
      <w:r w:rsidR="005E5703">
        <w:rPr>
          <w:rFonts w:ascii="Times New Roman" w:hAnsi="Times New Roman" w:cs="Times New Roman"/>
          <w:sz w:val="24"/>
          <w:szCs w:val="24"/>
        </w:rPr>
        <w:t xml:space="preserve"> обучающихся и знание</w:t>
      </w:r>
      <w:r>
        <w:rPr>
          <w:rFonts w:ascii="Times New Roman" w:hAnsi="Times New Roman" w:cs="Times New Roman"/>
          <w:sz w:val="24"/>
          <w:szCs w:val="24"/>
        </w:rPr>
        <w:t xml:space="preserve"> современных инклюзивных технологий обучения, объяснить выбор специфических методических приемов, обеспечивающих освоение нового материала конкретной категорией обучающихся;</w:t>
      </w:r>
    </w:p>
    <w:p w:rsidR="00BE7318" w:rsidRDefault="00BE7318" w:rsidP="00BE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нахождение </w:t>
      </w:r>
      <w:r w:rsidR="005E5703">
        <w:rPr>
          <w:rFonts w:ascii="Times New Roman" w:hAnsi="Times New Roman" w:cs="Times New Roman"/>
          <w:sz w:val="24"/>
          <w:szCs w:val="24"/>
        </w:rPr>
        <w:t>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ошибок в ответе обучающегося и планирование работы по предотвращению подобных ошибок</w:t>
      </w:r>
      <w:r w:rsidR="005E5703">
        <w:rPr>
          <w:rFonts w:ascii="Times New Roman" w:hAnsi="Times New Roman" w:cs="Times New Roman"/>
          <w:sz w:val="24"/>
          <w:szCs w:val="24"/>
        </w:rPr>
        <w:t>;</w:t>
      </w:r>
    </w:p>
    <w:p w:rsidR="00BE7318" w:rsidRDefault="005E5703" w:rsidP="00B91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E7318">
        <w:rPr>
          <w:rFonts w:ascii="Times New Roman" w:hAnsi="Times New Roman" w:cs="Times New Roman"/>
          <w:sz w:val="24"/>
          <w:szCs w:val="24"/>
        </w:rPr>
        <w:t>роанализировать результаты ВПР, выявить дефициты в освоении учебного материала и сформулировать методические рекомендации для учителя, направленные на компенсацию выявленных дефицитов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703" w:rsidRDefault="005E5703" w:rsidP="005E57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результатов прохождения оценки предметных и методических компетенций </w:t>
      </w:r>
      <w:r w:rsidR="00B915EE">
        <w:rPr>
          <w:rFonts w:ascii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5E5703" w:rsidRPr="00B915EE" w:rsidRDefault="005E5703" w:rsidP="00B915E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15EE">
        <w:rPr>
          <w:rFonts w:ascii="Times New Roman" w:hAnsi="Times New Roman" w:cs="Times New Roman"/>
          <w:sz w:val="24"/>
          <w:szCs w:val="24"/>
        </w:rPr>
        <w:t>Для 2 учителей с минимальным уровнем прохождения оценки требуется проведение дополнительного исследования и принятие управленческих решений;</w:t>
      </w:r>
    </w:p>
    <w:p w:rsidR="005E5703" w:rsidRPr="00B915EE" w:rsidRDefault="005E5703" w:rsidP="00B915E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15EE">
        <w:rPr>
          <w:rFonts w:ascii="Times New Roman" w:hAnsi="Times New Roman" w:cs="Times New Roman"/>
          <w:sz w:val="24"/>
          <w:szCs w:val="24"/>
        </w:rPr>
        <w:t xml:space="preserve">Для 8 учителей </w:t>
      </w:r>
      <w:proofErr w:type="spellStart"/>
      <w:r w:rsidRPr="00B915E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B915EE">
        <w:rPr>
          <w:rFonts w:ascii="Times New Roman" w:hAnsi="Times New Roman" w:cs="Times New Roman"/>
          <w:sz w:val="24"/>
          <w:szCs w:val="24"/>
        </w:rPr>
        <w:t xml:space="preserve"> с низким уровнем прохождения оценки требуется организация интенсивного повышения квалификации;</w:t>
      </w:r>
    </w:p>
    <w:p w:rsidR="005E5703" w:rsidRPr="00B915EE" w:rsidRDefault="005E5703" w:rsidP="00B915E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15EE">
        <w:rPr>
          <w:rFonts w:ascii="Times New Roman" w:hAnsi="Times New Roman" w:cs="Times New Roman"/>
          <w:sz w:val="24"/>
          <w:szCs w:val="24"/>
        </w:rPr>
        <w:t xml:space="preserve">Для 26 учителей со средним уровнем прохождения оценки требуется </w:t>
      </w:r>
      <w:r w:rsidR="00B915EE" w:rsidRPr="00B915EE">
        <w:rPr>
          <w:rFonts w:ascii="Times New Roman" w:hAnsi="Times New Roman" w:cs="Times New Roman"/>
          <w:sz w:val="24"/>
          <w:szCs w:val="24"/>
        </w:rPr>
        <w:t>организация комплексного сопровождения;</w:t>
      </w:r>
    </w:p>
    <w:p w:rsidR="00B915EE" w:rsidRDefault="00B915EE" w:rsidP="00B915E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15EE">
        <w:rPr>
          <w:rFonts w:ascii="Times New Roman" w:hAnsi="Times New Roman" w:cs="Times New Roman"/>
          <w:sz w:val="24"/>
          <w:szCs w:val="24"/>
        </w:rPr>
        <w:t>20 учителей с высоким уровнем прохождения оценки рекомендованы для включения в м</w:t>
      </w:r>
      <w:r>
        <w:rPr>
          <w:rFonts w:ascii="Times New Roman" w:hAnsi="Times New Roman" w:cs="Times New Roman"/>
          <w:sz w:val="24"/>
          <w:szCs w:val="24"/>
        </w:rPr>
        <w:t>униципальный методический актив;</w:t>
      </w:r>
    </w:p>
    <w:p w:rsidR="00B915EE" w:rsidRDefault="00B915EE" w:rsidP="00B915E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учителей с минимальным, низким и средним уровнями рекомендуется разработать индивидуальные образовательные маршруты.</w:t>
      </w:r>
    </w:p>
    <w:p w:rsidR="00B915EE" w:rsidRPr="00B915EE" w:rsidRDefault="00B915EE" w:rsidP="00B91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5EE" w:rsidRDefault="00C0094E" w:rsidP="005E57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C0094E" w:rsidRDefault="00C0094E" w:rsidP="00C0094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10 участников оценки, получивших минимальный и низкий уровни будет разработано индивидуальное методическое сопровождение;</w:t>
      </w:r>
    </w:p>
    <w:p w:rsidR="00C0094E" w:rsidRDefault="001E4065" w:rsidP="00C0094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="00C0094E">
        <w:rPr>
          <w:rFonts w:ascii="Times New Roman" w:hAnsi="Times New Roman" w:cs="Times New Roman"/>
          <w:sz w:val="24"/>
          <w:szCs w:val="24"/>
        </w:rPr>
        <w:t xml:space="preserve"> со средним уровнем выполнения диагностической работы будут </w:t>
      </w:r>
      <w:r>
        <w:rPr>
          <w:rFonts w:ascii="Times New Roman" w:hAnsi="Times New Roman" w:cs="Times New Roman"/>
          <w:sz w:val="24"/>
          <w:szCs w:val="24"/>
        </w:rPr>
        <w:t xml:space="preserve">активно вовлечены в курсы повышения квалификации и также будут работать по ИОМ </w:t>
      </w:r>
      <w:r w:rsidR="00C0094E">
        <w:rPr>
          <w:rFonts w:ascii="Times New Roman" w:hAnsi="Times New Roman" w:cs="Times New Roman"/>
          <w:sz w:val="24"/>
          <w:szCs w:val="24"/>
        </w:rPr>
        <w:t>для дальнейшего совершенствования работы учителей.</w:t>
      </w:r>
    </w:p>
    <w:p w:rsidR="00C0094E" w:rsidRDefault="00C0094E" w:rsidP="00C0094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тематику муниципальных семинаров</w:t>
      </w:r>
      <w:r w:rsidR="001E4065">
        <w:rPr>
          <w:rFonts w:ascii="Times New Roman" w:hAnsi="Times New Roman" w:cs="Times New Roman"/>
          <w:sz w:val="24"/>
          <w:szCs w:val="24"/>
        </w:rPr>
        <w:t xml:space="preserve"> 2024-2025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включить вопросы совершенствования методических компетенций учителей.</w:t>
      </w: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Default="00C0094E" w:rsidP="00C0094E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094E" w:rsidRPr="001E4065" w:rsidRDefault="00C0094E" w:rsidP="001E4065">
      <w:pPr>
        <w:rPr>
          <w:rFonts w:ascii="Times New Roman" w:hAnsi="Times New Roman" w:cs="Times New Roman"/>
          <w:sz w:val="16"/>
          <w:szCs w:val="16"/>
        </w:rPr>
      </w:pPr>
      <w:r w:rsidRPr="001E4065">
        <w:rPr>
          <w:rFonts w:ascii="Times New Roman" w:hAnsi="Times New Roman" w:cs="Times New Roman"/>
          <w:sz w:val="16"/>
          <w:szCs w:val="16"/>
        </w:rPr>
        <w:t>Исп. методист ММС Кара-</w:t>
      </w:r>
      <w:proofErr w:type="spellStart"/>
      <w:r w:rsidRPr="001E4065">
        <w:rPr>
          <w:rFonts w:ascii="Times New Roman" w:hAnsi="Times New Roman" w:cs="Times New Roman"/>
          <w:sz w:val="16"/>
          <w:szCs w:val="16"/>
        </w:rPr>
        <w:t>Монгуш</w:t>
      </w:r>
      <w:proofErr w:type="spellEnd"/>
      <w:r w:rsidRPr="001E4065">
        <w:rPr>
          <w:rFonts w:ascii="Times New Roman" w:hAnsi="Times New Roman" w:cs="Times New Roman"/>
          <w:sz w:val="16"/>
          <w:szCs w:val="16"/>
        </w:rPr>
        <w:t xml:space="preserve"> Д.Н.</w:t>
      </w:r>
    </w:p>
    <w:sectPr w:rsidR="00C0094E" w:rsidRPr="001E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C66"/>
    <w:multiLevelType w:val="hybridMultilevel"/>
    <w:tmpl w:val="95185132"/>
    <w:lvl w:ilvl="0" w:tplc="FC0CE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5A4889"/>
    <w:multiLevelType w:val="hybridMultilevel"/>
    <w:tmpl w:val="DB8C31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A"/>
    <w:rsid w:val="000003E6"/>
    <w:rsid w:val="00063C6E"/>
    <w:rsid w:val="0007183A"/>
    <w:rsid w:val="000721FB"/>
    <w:rsid w:val="000C2DB2"/>
    <w:rsid w:val="00107DFF"/>
    <w:rsid w:val="001E4065"/>
    <w:rsid w:val="0022054E"/>
    <w:rsid w:val="00253CD3"/>
    <w:rsid w:val="003A5303"/>
    <w:rsid w:val="003B3177"/>
    <w:rsid w:val="003F401A"/>
    <w:rsid w:val="004334E8"/>
    <w:rsid w:val="00446C97"/>
    <w:rsid w:val="005E5703"/>
    <w:rsid w:val="00627FCF"/>
    <w:rsid w:val="006A5766"/>
    <w:rsid w:val="00706E09"/>
    <w:rsid w:val="00721711"/>
    <w:rsid w:val="0072335F"/>
    <w:rsid w:val="007E4B87"/>
    <w:rsid w:val="008F64D2"/>
    <w:rsid w:val="009959EF"/>
    <w:rsid w:val="00A32FEB"/>
    <w:rsid w:val="00A94D87"/>
    <w:rsid w:val="00B4081B"/>
    <w:rsid w:val="00B84BA2"/>
    <w:rsid w:val="00B915EE"/>
    <w:rsid w:val="00BA28F2"/>
    <w:rsid w:val="00BD54C7"/>
    <w:rsid w:val="00BE7318"/>
    <w:rsid w:val="00C0094E"/>
    <w:rsid w:val="00C14451"/>
    <w:rsid w:val="00C80233"/>
    <w:rsid w:val="00CA5A8B"/>
    <w:rsid w:val="00CB718D"/>
    <w:rsid w:val="00D609F4"/>
    <w:rsid w:val="00D74083"/>
    <w:rsid w:val="00DE3837"/>
    <w:rsid w:val="00F00908"/>
    <w:rsid w:val="00F1104B"/>
    <w:rsid w:val="00F11657"/>
    <w:rsid w:val="00F14B53"/>
    <w:rsid w:val="00F8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D488"/>
  <w15:chartTrackingRefBased/>
  <w15:docId w15:val="{43A71455-90EB-4ADF-AE09-ED273987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5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Чаа-Суур</c:v>
                </c:pt>
                <c:pt idx="4">
                  <c:v>Дус-Даг</c:v>
                </c:pt>
                <c:pt idx="5">
                  <c:v>Ак-Чыраа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9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8D-4562-83B9-BDF0D2326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245488"/>
        <c:axId val="436250080"/>
      </c:barChart>
      <c:catAx>
        <c:axId val="43624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50080"/>
        <c:crosses val="autoZero"/>
        <c:auto val="1"/>
        <c:lblAlgn val="ctr"/>
        <c:lblOffset val="100"/>
        <c:noMultiLvlLbl val="0"/>
      </c:catAx>
      <c:valAx>
        <c:axId val="43625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4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история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математика</c:v>
                </c:pt>
                <c:pt idx="8">
                  <c:v>русский зык</c:v>
                </c:pt>
                <c:pt idx="9">
                  <c:v>начальные классы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8</c:v>
                </c:pt>
                <c:pt idx="8">
                  <c:v>9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D-4A3B-A9B1-2AC9ABDD4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4570976"/>
        <c:axId val="444569664"/>
      </c:barChart>
      <c:catAx>
        <c:axId val="444570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569664"/>
        <c:crosses val="autoZero"/>
        <c:auto val="1"/>
        <c:lblAlgn val="ctr"/>
        <c:lblOffset val="100"/>
        <c:noMultiLvlLbl val="0"/>
      </c:catAx>
      <c:valAx>
        <c:axId val="444569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57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38-4EE9-82DE-4C2CBF38A7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38-4EE9-82DE-4C2CBF38A7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38-4EE9-82DE-4C2CBF38A7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38-4EE9-82DE-4C2CBF38A7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B38-4EE9-82DE-4C2CBF38A7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B38-4EE9-82DE-4C2CBF38A73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B38-4EE9-82DE-4C2CBF38A73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B38-4EE9-82DE-4C2CBF38A73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B38-4EE9-82DE-4C2CBF38A73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27-49FC-9776-DB9D0EEA0473}"/>
              </c:ext>
            </c:extLst>
          </c:dPt>
          <c:dLbls>
            <c:dLbl>
              <c:idx val="9"/>
              <c:layout>
                <c:manualLayout>
                  <c:x val="1.4237204724409449E-2"/>
                  <c:y val="7.9107611548556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27-49FC-9776-DB9D0EEA04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начальные классы</c:v>
                </c:pt>
                <c:pt idx="1">
                  <c:v>русский язык</c:v>
                </c:pt>
                <c:pt idx="2">
                  <c:v>математика</c:v>
                </c:pt>
                <c:pt idx="3">
                  <c:v>физика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обществознание</c:v>
                </c:pt>
                <c:pt idx="7">
                  <c:v>география</c:v>
                </c:pt>
                <c:pt idx="8">
                  <c:v>информатика</c:v>
                </c:pt>
                <c:pt idx="9">
                  <c:v>история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0.47</c:v>
                </c:pt>
                <c:pt idx="1">
                  <c:v>0.53</c:v>
                </c:pt>
                <c:pt idx="2">
                  <c:v>0.5</c:v>
                </c:pt>
                <c:pt idx="3">
                  <c:v>0.66</c:v>
                </c:pt>
                <c:pt idx="4">
                  <c:v>0.56999999999999995</c:v>
                </c:pt>
                <c:pt idx="5">
                  <c:v>0.56999999999999995</c:v>
                </c:pt>
                <c:pt idx="6" formatCode="0.00%">
                  <c:v>0.375</c:v>
                </c:pt>
                <c:pt idx="7">
                  <c:v>0.5</c:v>
                </c:pt>
                <c:pt idx="8">
                  <c:v>0.43</c:v>
                </c:pt>
                <c:pt idx="9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27-49FC-9776-DB9D0EEA0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122484689413E-2"/>
          <c:y val="0.7098200224971879"/>
          <c:w val="0.95006051326917473"/>
          <c:h val="0.290179977502812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начальные классы</c:v>
                </c:pt>
                <c:pt idx="1">
                  <c:v>русский язык</c:v>
                </c:pt>
                <c:pt idx="2">
                  <c:v>математика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биология</c:v>
                </c:pt>
                <c:pt idx="7">
                  <c:v>обществознание</c:v>
                </c:pt>
                <c:pt idx="8">
                  <c:v>история</c:v>
                </c:pt>
                <c:pt idx="9">
                  <c:v>география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 formatCode="0%">
                  <c:v>0.75</c:v>
                </c:pt>
                <c:pt idx="1">
                  <c:v>0.59499999999999997</c:v>
                </c:pt>
                <c:pt idx="2">
                  <c:v>0.89500000000000002</c:v>
                </c:pt>
                <c:pt idx="3" formatCode="0%">
                  <c:v>0.93</c:v>
                </c:pt>
                <c:pt idx="4" formatCode="0%">
                  <c:v>0.67</c:v>
                </c:pt>
                <c:pt idx="5" formatCode="0%">
                  <c:v>0.69</c:v>
                </c:pt>
                <c:pt idx="6" formatCode="0%">
                  <c:v>0.55000000000000004</c:v>
                </c:pt>
                <c:pt idx="7">
                  <c:v>0.34599999999999997</c:v>
                </c:pt>
                <c:pt idx="8" formatCode="0%">
                  <c:v>0.44</c:v>
                </c:pt>
                <c:pt idx="9" formatCode="0%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2B-453F-AAA9-078C185F2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341928"/>
        <c:axId val="442337336"/>
      </c:barChart>
      <c:catAx>
        <c:axId val="442341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337336"/>
        <c:crosses val="autoZero"/>
        <c:auto val="1"/>
        <c:lblAlgn val="ctr"/>
        <c:lblOffset val="100"/>
        <c:noMultiLvlLbl val="0"/>
      </c:catAx>
      <c:valAx>
        <c:axId val="442337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341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2023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минимальный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26</c:v>
                </c:pt>
                <c:pt idx="3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45-4AA5-B9B5-DF49B8E7D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3114664"/>
        <c:axId val="583120240"/>
      </c:lineChart>
      <c:catAx>
        <c:axId val="58311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120240"/>
        <c:crosses val="autoZero"/>
        <c:auto val="1"/>
        <c:lblAlgn val="ctr"/>
        <c:lblOffset val="100"/>
        <c:noMultiLvlLbl val="0"/>
      </c:catAx>
      <c:valAx>
        <c:axId val="58312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114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начальные классы</c:v>
                </c:pt>
                <c:pt idx="1">
                  <c:v>русский язык</c:v>
                </c:pt>
                <c:pt idx="2">
                  <c:v>математика</c:v>
                </c:pt>
                <c:pt idx="3">
                  <c:v>физика</c:v>
                </c:pt>
                <c:pt idx="4">
                  <c:v>информатика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1A-46F3-B1E3-3B9CDCF97F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начальные классы</c:v>
                </c:pt>
                <c:pt idx="1">
                  <c:v>русский язык</c:v>
                </c:pt>
                <c:pt idx="2">
                  <c:v>математика</c:v>
                </c:pt>
                <c:pt idx="3">
                  <c:v>физика</c:v>
                </c:pt>
                <c:pt idx="4">
                  <c:v>информатика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1A-46F3-B1E3-3B9CDCF97F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начальные классы</c:v>
                </c:pt>
                <c:pt idx="1">
                  <c:v>русский язык</c:v>
                </c:pt>
                <c:pt idx="2">
                  <c:v>математика</c:v>
                </c:pt>
                <c:pt idx="3">
                  <c:v>физика</c:v>
                </c:pt>
                <c:pt idx="4">
                  <c:v>информатика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7</c:v>
                </c:pt>
                <c:pt idx="1">
                  <c:v>8</c:v>
                </c:pt>
                <c:pt idx="2">
                  <c:v>2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1A-46F3-B1E3-3B9CDCF97F6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начальные классы</c:v>
                </c:pt>
                <c:pt idx="1">
                  <c:v>русский язык</c:v>
                </c:pt>
                <c:pt idx="2">
                  <c:v>математика</c:v>
                </c:pt>
                <c:pt idx="3">
                  <c:v>физика</c:v>
                </c:pt>
                <c:pt idx="4">
                  <c:v>информатика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7</c:v>
                </c:pt>
                <c:pt idx="1">
                  <c:v>1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1A-46F3-B1E3-3B9CDCF97F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3165176"/>
        <c:axId val="583169440"/>
      </c:barChart>
      <c:catAx>
        <c:axId val="583165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169440"/>
        <c:crosses val="autoZero"/>
        <c:auto val="1"/>
        <c:lblAlgn val="ctr"/>
        <c:lblOffset val="100"/>
        <c:noMultiLvlLbl val="0"/>
      </c:catAx>
      <c:valAx>
        <c:axId val="5831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165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</a:t>
            </a:r>
            <a:r>
              <a:rPr lang="ru-RU" baseline="0"/>
              <a:t> результатов оценки по школам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1-4AC7-85D8-E5EB5F2A18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1-4AC7-85D8-E5EB5F2A18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1-4AC7-85D8-E5EB5F2A18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1-4AC7-85D8-E5EB5F2A18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1765312"/>
        <c:axId val="441760720"/>
      </c:barChart>
      <c:catAx>
        <c:axId val="44176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760720"/>
        <c:crosses val="autoZero"/>
        <c:auto val="1"/>
        <c:lblAlgn val="ctr"/>
        <c:lblOffset val="100"/>
        <c:noMultiLvlLbl val="0"/>
      </c:catAx>
      <c:valAx>
        <c:axId val="441760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76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2024-03-27T04:31:00Z</cp:lastPrinted>
  <dcterms:created xsi:type="dcterms:W3CDTF">2024-03-18T01:43:00Z</dcterms:created>
  <dcterms:modified xsi:type="dcterms:W3CDTF">2024-03-27T04:44:00Z</dcterms:modified>
</cp:coreProperties>
</file>