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9D" w:rsidRDefault="00A4469D" w:rsidP="00A4469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:rsidR="00A4469D" w:rsidRDefault="00A4469D" w:rsidP="00A446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69D" w:rsidRDefault="00A4469D" w:rsidP="00A446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 об общеобразовательной организации</w:t>
      </w:r>
    </w:p>
    <w:p w:rsidR="00A4469D" w:rsidRDefault="00A4469D" w:rsidP="00A446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272"/>
        <w:gridCol w:w="3507"/>
      </w:tblGrid>
      <w:tr w:rsidR="00A4469D" w:rsidTr="00A446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9D" w:rsidRDefault="00A4469D" w:rsidP="00A4469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</w:tr>
      <w:tr w:rsidR="00A4469D" w:rsidTr="00A446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9D" w:rsidRDefault="00A4469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668130, Республика Тыва,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Овюрский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Хандагайты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переулок Школьный, дом 1.</w:t>
            </w:r>
          </w:p>
        </w:tc>
      </w:tr>
      <w:tr w:rsidR="00A4469D" w:rsidTr="00A446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9D" w:rsidRDefault="00A4469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Владимировна, </w:t>
            </w:r>
            <w:hyperlink r:id="rId4" w:history="1">
              <w:r w:rsidRPr="008C45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aziana.mongush.75@mail.ru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89235558198</w:t>
            </w:r>
          </w:p>
        </w:tc>
      </w:tr>
      <w:tr w:rsidR="00A4469D" w:rsidTr="00A446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9D" w:rsidRPr="00A4469D" w:rsidRDefault="00A4469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Владимировна, </w:t>
            </w:r>
            <w:hyperlink r:id="rId5" w:history="1">
              <w:r w:rsidRPr="008C45E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kuular</w:t>
              </w:r>
              <w:r w:rsidRPr="008C45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1221@</w:t>
              </w:r>
              <w:r w:rsidRPr="008C45E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C45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C45E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89293225555</w:t>
            </w:r>
          </w:p>
        </w:tc>
      </w:tr>
      <w:tr w:rsidR="00A4469D" w:rsidTr="00A446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9D" w:rsidRDefault="00A4469D" w:rsidP="00A4469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t xml:space="preserve"> </w:t>
              </w:r>
              <w:hyperlink r:id="rId7" w:history="1">
                <w:r>
                  <w:rPr>
                    <w:rStyle w:val="a3"/>
                  </w:rPr>
                  <w:t>Точка роста — МБОУ "Хандагайтинская СОШ" Овюрского кожууна (rtyva.ru)</w:t>
                </w:r>
              </w:hyperlink>
              <w:r>
                <w:rPr>
                  <w:rStyle w:val="a3"/>
                </w:rPr>
                <w:t>)</w:t>
              </w:r>
            </w:hyperlink>
          </w:p>
        </w:tc>
      </w:tr>
      <w:tr w:rsidR="00A4469D" w:rsidTr="00A446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9D" w:rsidRDefault="00044EF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предмету «Биология»</w:t>
            </w:r>
            <w:r w:rsidR="00627193">
              <w:rPr>
                <w:rFonts w:ascii="Times New Roman" w:hAnsi="Times New Roman" w:cs="Times New Roman"/>
                <w:sz w:val="28"/>
                <w:szCs w:val="28"/>
              </w:rPr>
              <w:t xml:space="preserve"> для 5-9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классов;</w:t>
            </w:r>
          </w:p>
          <w:p w:rsidR="00044EF6" w:rsidRDefault="00044EF6" w:rsidP="00044EF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по предмету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«Физика» для 7</w:t>
            </w:r>
            <w:r w:rsidR="0062719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классов;</w:t>
            </w:r>
          </w:p>
          <w:p w:rsidR="00044EF6" w:rsidRDefault="00044EF6" w:rsidP="00044EF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по предмету </w:t>
            </w:r>
            <w:r w:rsidR="00627193">
              <w:rPr>
                <w:rFonts w:ascii="Times New Roman" w:hAnsi="Times New Roman" w:cs="Times New Roman"/>
                <w:sz w:val="28"/>
                <w:szCs w:val="28"/>
              </w:rPr>
              <w:t>«Химия» для 8-9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классов;</w:t>
            </w:r>
          </w:p>
        </w:tc>
      </w:tr>
      <w:tr w:rsidR="00A4469D" w:rsidTr="00A446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естественно-научной 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3" w:rsidRPr="00627193" w:rsidRDefault="00627193" w:rsidP="00627193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93">
              <w:rPr>
                <w:rStyle w:val="caption"/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Дополнительная общеобразовательная общеразвивающая программа естественно-</w:t>
            </w:r>
            <w:r w:rsidRPr="00627193">
              <w:rPr>
                <w:rStyle w:val="caption"/>
                <w:rFonts w:ascii="Times New Roman" w:hAnsi="Times New Roman" w:cs="Times New Roman"/>
                <w:sz w:val="28"/>
                <w:szCs w:val="28"/>
              </w:rPr>
              <w:lastRenderedPageBreak/>
              <w:t>научно</w:t>
            </w:r>
            <w:r w:rsidRPr="00627193">
              <w:rPr>
                <w:rStyle w:val="caption"/>
                <w:rFonts w:ascii="Times New Roman" w:hAnsi="Times New Roman" w:cs="Times New Roman"/>
                <w:sz w:val="28"/>
                <w:szCs w:val="28"/>
              </w:rPr>
              <w:t>й направленности «Мир биологии»;</w:t>
            </w:r>
            <w:r w:rsidRPr="0062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193" w:rsidRPr="00627193" w:rsidRDefault="00627193" w:rsidP="00627193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193">
              <w:rPr>
                <w:rStyle w:val="caption"/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естественно-науч</w:t>
            </w:r>
            <w:r>
              <w:rPr>
                <w:rStyle w:val="caption"/>
                <w:rFonts w:ascii="Times New Roman" w:hAnsi="Times New Roman" w:cs="Times New Roman"/>
                <w:sz w:val="28"/>
                <w:szCs w:val="28"/>
              </w:rPr>
              <w:t>ной направленности «Юный физик»;</w:t>
            </w:r>
          </w:p>
          <w:p w:rsidR="00627193" w:rsidRPr="00627193" w:rsidRDefault="00627193" w:rsidP="00627193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193">
              <w:rPr>
                <w:rStyle w:val="caption"/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естественно-</w:t>
            </w:r>
            <w:proofErr w:type="spellStart"/>
            <w:r w:rsidRPr="00627193">
              <w:rPr>
                <w:rStyle w:val="caption"/>
                <w:rFonts w:ascii="Times New Roman" w:hAnsi="Times New Roman" w:cs="Times New Roman"/>
                <w:sz w:val="28"/>
                <w:szCs w:val="28"/>
              </w:rPr>
              <w:t>нацучной</w:t>
            </w:r>
            <w:proofErr w:type="spellEnd"/>
            <w:r w:rsidRPr="00627193">
              <w:rPr>
                <w:rStyle w:val="caption"/>
                <w:rFonts w:ascii="Times New Roman" w:hAnsi="Times New Roman" w:cs="Times New Roman"/>
                <w:sz w:val="28"/>
                <w:szCs w:val="28"/>
              </w:rPr>
              <w:t xml:space="preserve"> направленно</w:t>
            </w:r>
            <w:r>
              <w:rPr>
                <w:rStyle w:val="caption"/>
                <w:rFonts w:ascii="Times New Roman" w:hAnsi="Times New Roman" w:cs="Times New Roman"/>
                <w:sz w:val="28"/>
                <w:szCs w:val="28"/>
              </w:rPr>
              <w:t>сти Химия в природе.</w:t>
            </w:r>
          </w:p>
          <w:p w:rsidR="00044EF6" w:rsidRPr="00044EF6" w:rsidRDefault="00044EF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9D" w:rsidTr="00A446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3" w:rsidRDefault="00627193" w:rsidP="00627193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44E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Курс внеурочной деятельности «В химии все интересно» 9 класс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627193" w:rsidRDefault="00627193" w:rsidP="00627193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44E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Курс внеурочной деятельности «Линия жизни» 8 класс;</w:t>
            </w:r>
          </w:p>
          <w:p w:rsidR="00627193" w:rsidRPr="00044EF6" w:rsidRDefault="00627193" w:rsidP="00627193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44E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Курс внеурочной деятельности «Физика вокруг нас» 7 класс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A4469D" w:rsidRDefault="00A4469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69D" w:rsidTr="00A446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9D" w:rsidRDefault="0062719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>
                <w:rPr>
                  <w:rStyle w:val="a3"/>
                </w:rPr>
                <w:t>внеурочная деятельность — МБОУ "</w:t>
              </w:r>
              <w:proofErr w:type="spellStart"/>
              <w:r>
                <w:rPr>
                  <w:rStyle w:val="a3"/>
                </w:rPr>
                <w:t>Хандагайтинская</w:t>
              </w:r>
              <w:proofErr w:type="spellEnd"/>
              <w:r>
                <w:rPr>
                  <w:rStyle w:val="a3"/>
                </w:rPr>
                <w:t xml:space="preserve"> СОШ" </w:t>
              </w:r>
              <w:proofErr w:type="spellStart"/>
              <w:r>
                <w:rPr>
                  <w:rStyle w:val="a3"/>
                </w:rPr>
                <w:t>Овюрского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кожууна</w:t>
              </w:r>
              <w:proofErr w:type="spellEnd"/>
              <w:r>
                <w:rPr>
                  <w:rStyle w:val="a3"/>
                </w:rPr>
                <w:t xml:space="preserve"> (rtyva.ru)</w:t>
              </w:r>
            </w:hyperlink>
          </w:p>
        </w:tc>
      </w:tr>
      <w:tr w:rsidR="00A4469D" w:rsidTr="00A4469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9D" w:rsidRDefault="00A446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9D" w:rsidRDefault="0062719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51AF6" w:rsidRDefault="00251AF6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 w:rsidP="00D615D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2.</w:t>
      </w:r>
    </w:p>
    <w:p w:rsidR="00D615DC" w:rsidRDefault="00D615DC" w:rsidP="00D615D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5DC" w:rsidRDefault="00D615DC" w:rsidP="00D615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достижении показателей создания и функционирования центров образования естественно-научной и технологиче</w:t>
      </w:r>
      <w:r>
        <w:rPr>
          <w:rFonts w:ascii="Times New Roman" w:hAnsi="Times New Roman" w:cs="Times New Roman"/>
          <w:sz w:val="28"/>
          <w:szCs w:val="28"/>
        </w:rPr>
        <w:t>ской направленностей</w:t>
      </w:r>
      <w:r>
        <w:rPr>
          <w:rFonts w:ascii="Times New Roman" w:hAnsi="Times New Roman" w:cs="Times New Roman"/>
          <w:sz w:val="28"/>
          <w:szCs w:val="28"/>
        </w:rPr>
        <w:br/>
        <w:t xml:space="preserve">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по состоянию на март 2022</w:t>
      </w:r>
    </w:p>
    <w:p w:rsidR="00D615DC" w:rsidRDefault="00D615DC" w:rsidP="00D615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736"/>
        <w:gridCol w:w="2106"/>
        <w:gridCol w:w="1984"/>
      </w:tblGrid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Наименовании</w:t>
            </w:r>
          </w:p>
          <w:p w:rsidR="00D615DC" w:rsidRDefault="00D61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Достигнутое значение в целом по субъекту РФ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(%)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615DC" w:rsidRDefault="00D615DC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/>
    <w:p w:rsidR="00D615DC" w:rsidRDefault="00D615DC" w:rsidP="00D615D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3. </w:t>
      </w:r>
    </w:p>
    <w:p w:rsidR="00D615DC" w:rsidRDefault="00D615DC" w:rsidP="00D615D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15DC" w:rsidRDefault="00D615DC" w:rsidP="00D615D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в </w:t>
      </w:r>
      <w:r w:rsidR="00E3762E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3762E"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 w:rsidR="00E3762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D615DC" w:rsidRDefault="00D615DC" w:rsidP="00D615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2461"/>
        <w:gridCol w:w="1994"/>
        <w:gridCol w:w="1987"/>
        <w:gridCol w:w="1837"/>
      </w:tblGrid>
      <w:tr w:rsidR="00D615DC" w:rsidTr="00D615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 повышения квалификации, количество часов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удостоверения о повышении квалификации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реализующей программу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слушателей программы </w:t>
            </w:r>
          </w:p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ОО</w:t>
            </w:r>
          </w:p>
        </w:tc>
      </w:tr>
      <w:tr w:rsidR="00D615DC" w:rsidTr="00D615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Pr="00E3762E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6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5DC" w:rsidTr="00D615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15DC" w:rsidRDefault="00D615DC"/>
    <w:p w:rsidR="00E3762E" w:rsidRDefault="00E3762E" w:rsidP="00D615D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15DC" w:rsidRDefault="00D615DC" w:rsidP="00D615D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</w:t>
      </w:r>
    </w:p>
    <w:p w:rsidR="00D615DC" w:rsidRDefault="00D615DC" w:rsidP="00D615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5DC" w:rsidRDefault="00D615DC" w:rsidP="00D615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достижении индикаторов и показателей при реализации основных и дополнительных общеобразовательных программ в региональной сети ц</w:t>
      </w:r>
      <w:r>
        <w:rPr>
          <w:rFonts w:ascii="Times New Roman" w:hAnsi="Times New Roman" w:cs="Times New Roman"/>
          <w:sz w:val="28"/>
          <w:szCs w:val="28"/>
        </w:rPr>
        <w:t>ентров «Точка роста»</w:t>
      </w:r>
      <w:r>
        <w:rPr>
          <w:rFonts w:ascii="Times New Roman" w:hAnsi="Times New Roman" w:cs="Times New Roman"/>
          <w:sz w:val="28"/>
          <w:szCs w:val="28"/>
        </w:rPr>
        <w:br/>
        <w:t xml:space="preserve">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по состоянию на март 2022</w:t>
      </w:r>
    </w:p>
    <w:p w:rsidR="00D615DC" w:rsidRDefault="00D615DC" w:rsidP="00D615D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20"/>
        <w:gridCol w:w="5191"/>
        <w:gridCol w:w="1714"/>
        <w:gridCol w:w="1920"/>
      </w:tblGrid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Достигнутое значение в целом по субъекту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D615D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человек, ежемесячно вовлеченных в программу социально-культурных компетенций на обновленной материально-технической базе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615DC" w:rsidTr="00D615D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DC" w:rsidRDefault="00D61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C" w:rsidRDefault="00E376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615DC" w:rsidRDefault="00D615DC"/>
    <w:sectPr w:rsidR="00D6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A6"/>
    <w:rsid w:val="00044EF6"/>
    <w:rsid w:val="00251AF6"/>
    <w:rsid w:val="00627193"/>
    <w:rsid w:val="007F30A6"/>
    <w:rsid w:val="00A4469D"/>
    <w:rsid w:val="00D615DC"/>
    <w:rsid w:val="00E3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9F80"/>
  <w15:chartTrackingRefBased/>
  <w15:docId w15:val="{04387071-4BDB-4819-9BCE-0BC183D0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69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69D"/>
    <w:rPr>
      <w:color w:val="0563C1" w:themeColor="hyperlink"/>
      <w:u w:val="single"/>
    </w:rPr>
  </w:style>
  <w:style w:type="character" w:customStyle="1" w:styleId="caption">
    <w:name w:val="caption"/>
    <w:basedOn w:val="a0"/>
    <w:rsid w:val="00627193"/>
  </w:style>
  <w:style w:type="table" w:styleId="a4">
    <w:name w:val="Table Grid"/>
    <w:basedOn w:val="a1"/>
    <w:uiPriority w:val="59"/>
    <w:rsid w:val="00D615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handagaity.rtyva.ru/?page_id=33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-handagaity.rtyva.ru/?page_id=4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-handagaity.rtyva.ru/" TargetMode="External"/><Relationship Id="rId5" Type="http://schemas.openxmlformats.org/officeDocument/2006/relationships/hyperlink" Target="mailto:kuular1221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ziana.mongush.7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2022-03-15T04:57:00Z</dcterms:created>
  <dcterms:modified xsi:type="dcterms:W3CDTF">2022-03-15T05:45:00Z</dcterms:modified>
</cp:coreProperties>
</file>