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93" w:rsidRDefault="00493E2A">
      <w:pPr>
        <w:pStyle w:val="20"/>
        <w:shd w:val="clear" w:color="auto" w:fill="auto"/>
        <w:ind w:left="10660"/>
      </w:pPr>
      <w:r>
        <w:t xml:space="preserve">Приложение №1 к приказу </w:t>
      </w:r>
      <w:r w:rsidR="00745493">
        <w:t xml:space="preserve">УО </w:t>
      </w:r>
    </w:p>
    <w:p w:rsidR="006B1700" w:rsidRDefault="00745493">
      <w:pPr>
        <w:pStyle w:val="20"/>
        <w:shd w:val="clear" w:color="auto" w:fill="auto"/>
        <w:ind w:left="10660"/>
      </w:pPr>
      <w:r>
        <w:t xml:space="preserve"> от «18</w:t>
      </w:r>
      <w:r w:rsidR="00493E2A">
        <w:t xml:space="preserve">» </w:t>
      </w:r>
      <w:r w:rsidR="00493E2A">
        <w:rPr>
          <w:rStyle w:val="21"/>
        </w:rPr>
        <w:t>ма</w:t>
      </w:r>
      <w:r>
        <w:rPr>
          <w:rStyle w:val="21"/>
        </w:rPr>
        <w:t>я</w:t>
      </w:r>
      <w:r w:rsidR="00493E2A">
        <w:t xml:space="preserve"> 2022 г.</w:t>
      </w:r>
    </w:p>
    <w:p w:rsidR="006B1700" w:rsidRPr="00745493" w:rsidRDefault="00493E2A">
      <w:pPr>
        <w:pStyle w:val="20"/>
        <w:shd w:val="clear" w:color="auto" w:fill="auto"/>
        <w:spacing w:after="259"/>
        <w:rPr>
          <w:rStyle w:val="21"/>
          <w:u w:val="none"/>
        </w:rPr>
      </w:pPr>
      <w:r w:rsidRPr="00745493">
        <w:t xml:space="preserve">№ </w:t>
      </w:r>
      <w:r w:rsidR="00745493" w:rsidRPr="00745493">
        <w:rPr>
          <w:rStyle w:val="21"/>
          <w:u w:val="none"/>
        </w:rPr>
        <w:t>148</w:t>
      </w:r>
      <w:r w:rsidRPr="00745493">
        <w:rPr>
          <w:rStyle w:val="21"/>
          <w:u w:val="none"/>
        </w:rPr>
        <w:t>-д</w:t>
      </w:r>
    </w:p>
    <w:p w:rsidR="00745493" w:rsidRPr="00745493" w:rsidRDefault="00745493" w:rsidP="00745493">
      <w:pPr>
        <w:pStyle w:val="20"/>
        <w:shd w:val="clear" w:color="auto" w:fill="auto"/>
        <w:spacing w:after="259"/>
        <w:jc w:val="center"/>
        <w:rPr>
          <w:b/>
        </w:rPr>
      </w:pPr>
      <w:r w:rsidRPr="00745493">
        <w:rPr>
          <w:rStyle w:val="21"/>
          <w:b/>
          <w:u w:val="none"/>
        </w:rPr>
        <w:t>План мероприятий по оказанию адресной методической помощи школам 100+ на 2022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102"/>
        <w:gridCol w:w="1704"/>
        <w:gridCol w:w="2976"/>
        <w:gridCol w:w="4402"/>
      </w:tblGrid>
      <w:tr w:rsidR="006B17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Н</w:t>
            </w:r>
            <w:r>
              <w:rPr>
                <w:rStyle w:val="2105pt"/>
              </w:rPr>
              <w:t>а муниципальном уровне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Организация отбора кандидатов в</w:t>
            </w:r>
            <w:r>
              <w:rPr>
                <w:rStyle w:val="2105pt0"/>
              </w:rPr>
              <w:t xml:space="preserve"> кураторы РП 100+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05.03.2022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>Муниципальные органы управления образования (далее - МОУО)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Формирование списка кандидатов в кураторы на муниципальном уровне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Организация взаимодействия кураторов школ с администрациями школ - участниц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 xml:space="preserve">09.03.2022 - </w:t>
            </w:r>
            <w:r>
              <w:rPr>
                <w:rStyle w:val="2105pt0"/>
              </w:rPr>
              <w:t>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Протокол установочного семинара с кураторами.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Установление качественной коммуникации </w:t>
            </w:r>
            <w:proofErr w:type="gramStart"/>
            <w:r>
              <w:rPr>
                <w:rStyle w:val="2105pt0"/>
              </w:rPr>
              <w:t>кураторов</w:t>
            </w:r>
            <w:proofErr w:type="gramEnd"/>
            <w:r>
              <w:rPr>
                <w:rStyle w:val="2105pt0"/>
              </w:rPr>
              <w:t xml:space="preserve"> с руководством курируемой ОО. Разработка и утверждение плана действий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proofErr w:type="gramStart"/>
            <w:r>
              <w:rPr>
                <w:rStyle w:val="2105pt0"/>
              </w:rPr>
              <w:t>Контроль за</w:t>
            </w:r>
            <w:proofErr w:type="gramEnd"/>
            <w:r>
              <w:rPr>
                <w:rStyle w:val="2105pt0"/>
              </w:rPr>
              <w:t xml:space="preserve"> прохождением процедуры анкетирования для </w:t>
            </w:r>
            <w:r>
              <w:rPr>
                <w:rStyle w:val="2105pt0"/>
              </w:rPr>
              <w:t>разработки рискового профиля школы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Протоколы контроля</w:t>
            </w:r>
          </w:p>
        </w:tc>
      </w:tr>
    </w:tbl>
    <w:p w:rsidR="006B1700" w:rsidRDefault="006B1700">
      <w:pPr>
        <w:framePr w:w="14899" w:wrap="notBeside" w:vAnchor="text" w:hAnchor="text" w:xAlign="center" w:y="1"/>
        <w:rPr>
          <w:sz w:val="2"/>
          <w:szCs w:val="2"/>
        </w:rPr>
      </w:pPr>
    </w:p>
    <w:p w:rsidR="006B1700" w:rsidRDefault="006B17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102"/>
        <w:gridCol w:w="1704"/>
        <w:gridCol w:w="2976"/>
        <w:gridCol w:w="4402"/>
      </w:tblGrid>
      <w:tr w:rsidR="006B17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lastRenderedPageBreak/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Организация первичного посещения кураторами школ-участниц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0"/>
              </w:rPr>
              <w:t>Справки куратора по итогам посещения школ. Отправка справок в ГАОУ ДПО «</w:t>
            </w:r>
            <w:proofErr w:type="spellStart"/>
            <w:r>
              <w:rPr>
                <w:rStyle w:val="2105pt0"/>
              </w:rPr>
              <w:t>ТИРОиПК</w:t>
            </w:r>
            <w:proofErr w:type="spellEnd"/>
            <w:r>
              <w:rPr>
                <w:rStyle w:val="2105pt0"/>
              </w:rPr>
              <w:t>»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105pt0"/>
              </w:rPr>
              <w:t xml:space="preserve">Выявление факторов риска </w:t>
            </w:r>
            <w:proofErr w:type="gramStart"/>
            <w:r>
              <w:rPr>
                <w:rStyle w:val="2105pt0"/>
              </w:rPr>
              <w:t>в</w:t>
            </w:r>
            <w:proofErr w:type="gramEnd"/>
            <w:r>
              <w:rPr>
                <w:rStyle w:val="2105pt0"/>
              </w:rPr>
              <w:t xml:space="preserve"> школ-участниц проекта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МОУО,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0"/>
              </w:rPr>
              <w:t>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0"/>
              </w:rPr>
              <w:t>Справка куратора по итогам определения образовательной среды в школе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Назначение школьных координаторов РП 100+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09.03.2022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0"/>
              </w:rPr>
              <w:t>Приказы о назначении школьных координаторов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Организация предварительного знакомства кураторов со школами-участницами на основе данных из открытых источников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21.03.2022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Справка куратора об итогах предварительного ознакомления с курируемой школой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Контроль мониторинга выявления </w:t>
            </w:r>
            <w:r>
              <w:rPr>
                <w:rStyle w:val="2105pt0"/>
              </w:rPr>
              <w:t>факторов риска на основе аналитических справок кураторов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15.03.2022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Аналитическая справка по региону по итогам определения образовательной среды во всех школах- участницах проекта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Исполнение мероприятий региональной системе </w:t>
            </w:r>
            <w:r>
              <w:rPr>
                <w:rStyle w:val="2105pt0"/>
              </w:rPr>
              <w:t>методической работы с целью улучшения системы методического сопровождения школьных методических служб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Приказ об утверждении положения о муниципальной системе методической работы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Контроль работы и консультация по разработке </w:t>
            </w:r>
            <w:r>
              <w:rPr>
                <w:rStyle w:val="2105pt0"/>
              </w:rPr>
              <w:t>концептуальных документов школами- участницами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Разработка и утверждение проектов концептуальных документов школ- участниц проекта на обучающих курсах Протокол консультации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Участие в консультациях по разработке </w:t>
            </w:r>
            <w:r>
              <w:rPr>
                <w:rStyle w:val="2105pt0"/>
              </w:rPr>
              <w:t xml:space="preserve">концептуальных документов (Концепция развития, среднесрочная программа развития, </w:t>
            </w:r>
            <w:proofErr w:type="spellStart"/>
            <w:r>
              <w:rPr>
                <w:rStyle w:val="2105pt0"/>
              </w:rPr>
              <w:t>антирисковые</w:t>
            </w:r>
            <w:proofErr w:type="spellEnd"/>
            <w:r>
              <w:rPr>
                <w:rStyle w:val="2105pt0"/>
              </w:rPr>
              <w:t xml:space="preserve"> программы)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25.03.2022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Разработка проектов концептуальных документов школы и их утверждение по итогам проведения содержательных экспертиз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Организация </w:t>
            </w:r>
            <w:proofErr w:type="gramStart"/>
            <w:r>
              <w:rPr>
                <w:rStyle w:val="2105pt0"/>
              </w:rPr>
              <w:t>контроля за</w:t>
            </w:r>
            <w:proofErr w:type="gramEnd"/>
            <w:r>
              <w:rPr>
                <w:rStyle w:val="2105pt0"/>
              </w:rPr>
              <w:t xml:space="preserve"> размещением школами- участницами концептуальных и </w:t>
            </w:r>
            <w:proofErr w:type="spellStart"/>
            <w:r>
              <w:rPr>
                <w:rStyle w:val="2105pt0"/>
              </w:rPr>
              <w:t>антирисковых</w:t>
            </w:r>
            <w:proofErr w:type="spellEnd"/>
            <w:r>
              <w:rPr>
                <w:rStyle w:val="2105pt0"/>
              </w:rPr>
              <w:t xml:space="preserve"> программ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Аналитическая справка по итогам контроля. Разработка и размещение всеми школами- участницами проекта всех документов в </w:t>
            </w:r>
            <w:r>
              <w:rPr>
                <w:rStyle w:val="2105pt0"/>
              </w:rPr>
              <w:t>установленный срок в федеральной информационной системе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Участие в </w:t>
            </w:r>
            <w:proofErr w:type="gramStart"/>
            <w:r>
              <w:rPr>
                <w:rStyle w:val="2105pt0"/>
              </w:rPr>
              <w:t>обучении муниципальных управленческих команд по вопросам</w:t>
            </w:r>
            <w:proofErr w:type="gramEnd"/>
            <w:r>
              <w:rPr>
                <w:rStyle w:val="2105pt0"/>
              </w:rPr>
              <w:t xml:space="preserve"> разработки муниципальных программ развития (дорожных карт) по поддержке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 xml:space="preserve">МОУО, муниципальные методические службы </w:t>
            </w:r>
            <w:r>
              <w:rPr>
                <w:rStyle w:val="2105pt0"/>
              </w:rPr>
              <w:t>(</w:t>
            </w:r>
            <w:proofErr w:type="spellStart"/>
            <w:r>
              <w:rPr>
                <w:rStyle w:val="2105pt0"/>
              </w:rPr>
              <w:t>далее-ММС</w:t>
            </w:r>
            <w:proofErr w:type="spellEnd"/>
            <w:r>
              <w:rPr>
                <w:rStyle w:val="2105pt0"/>
              </w:rPr>
              <w:t>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0"/>
              </w:rPr>
              <w:t>100% охват муниципальных управленческих команд обучением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0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Разработка муниципальных программ развития и дорожных карт по поддержке школ 100+ с участием ММС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МОУО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2105pt0"/>
              </w:rPr>
              <w:t>ММС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Утверждённые муниципальными нормативно-правовыми актами </w:t>
            </w:r>
            <w:r>
              <w:rPr>
                <w:rStyle w:val="2105pt0"/>
              </w:rPr>
              <w:t>муниципальные программы по поддержке школ 100+</w:t>
            </w:r>
          </w:p>
        </w:tc>
      </w:tr>
    </w:tbl>
    <w:p w:rsidR="006B1700" w:rsidRDefault="006B1700">
      <w:pPr>
        <w:framePr w:w="14899" w:wrap="notBeside" w:vAnchor="text" w:hAnchor="text" w:xAlign="center" w:y="1"/>
        <w:rPr>
          <w:sz w:val="2"/>
          <w:szCs w:val="2"/>
        </w:rPr>
      </w:pPr>
    </w:p>
    <w:p w:rsidR="006B1700" w:rsidRDefault="006B17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102"/>
        <w:gridCol w:w="1704"/>
        <w:gridCol w:w="2976"/>
        <w:gridCol w:w="4402"/>
      </w:tblGrid>
      <w:tr w:rsidR="006B1700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lastRenderedPageBreak/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Сбор данных мероприятий региональной дорожной карты и направление аналитических справок в ГАОУ ДПО «</w:t>
            </w:r>
            <w:proofErr w:type="spellStart"/>
            <w:r>
              <w:rPr>
                <w:rStyle w:val="2105pt0"/>
              </w:rPr>
              <w:t>ТИРОиПК</w:t>
            </w:r>
            <w:proofErr w:type="spellEnd"/>
            <w:r>
              <w:rPr>
                <w:rStyle w:val="2105pt0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30.03. 2022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27.06.2022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26.09.2022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Аналитическая справка по итогам мониторинга.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Участие в 1,2,3 опросах участников проекта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30.04. 2022 30.06. 2022 26.10. 2022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Аналитическая справка по итогам участия в опросе и принятие управленческих решений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Организация участия муниципальных координаторов, кураторов, школьных </w:t>
            </w:r>
            <w:r>
              <w:rPr>
                <w:rStyle w:val="2105pt0"/>
              </w:rPr>
              <w:t xml:space="preserve">управленческих команд в </w:t>
            </w:r>
            <w:proofErr w:type="spellStart"/>
            <w:r>
              <w:rPr>
                <w:rStyle w:val="2105pt0"/>
              </w:rPr>
              <w:t>вебинарах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по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Доля </w:t>
            </w:r>
            <w:proofErr w:type="gramStart"/>
            <w:r>
              <w:rPr>
                <w:rStyle w:val="2105pt0"/>
              </w:rPr>
              <w:t>проведенных</w:t>
            </w:r>
            <w:proofErr w:type="gramEnd"/>
            <w:r>
              <w:rPr>
                <w:rStyle w:val="2105pt0"/>
              </w:rPr>
              <w:t xml:space="preserve"> ВКС, в которых муниципальный, школьные координаторы приняли участие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Участие в мероприятиях по оказанию методического сопровождения по актуальным вопросам проекта для муниципальных </w:t>
            </w:r>
            <w:r>
              <w:rPr>
                <w:rStyle w:val="2105pt0"/>
              </w:rPr>
              <w:t>координаторов,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2105pt0"/>
              </w:rPr>
              <w:t>1 раз в 2 недели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100% охват специалистов методических служб, муниципальных координаторов по вопросам рассмотрения рекомендаций по организации работы со школами по разработке концептуальных документов, дорожной карты по </w:t>
            </w:r>
            <w:r>
              <w:rPr>
                <w:rStyle w:val="2105pt0"/>
              </w:rPr>
              <w:t>преодолению рисков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для кураторов школ - участников проекта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Протоколы мероприятий/программа консультаций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100% охват кураторов и повышение их компетенций по вопросам сопровождения школ-участниц проекта (</w:t>
            </w:r>
            <w:proofErr w:type="gramStart"/>
            <w:r>
              <w:rPr>
                <w:rStyle w:val="2105pt0"/>
              </w:rPr>
              <w:t>по налаживаю</w:t>
            </w:r>
            <w:proofErr w:type="gramEnd"/>
            <w:r>
              <w:rPr>
                <w:rStyle w:val="2105pt0"/>
              </w:rPr>
              <w:t xml:space="preserve"> взаимодействия со школами, верификации</w:t>
            </w:r>
            <w:r>
              <w:rPr>
                <w:rStyle w:val="2105pt0"/>
              </w:rPr>
              <w:t xml:space="preserve"> РПШ, консультированию школьной управленческой команды, разработке концептуальных документов, дорожной карты по преодолению рисков и др.)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Организация площадок по обмену опытом кураторов школ, муниципальных координаторов, школьных муниципальных команд </w:t>
            </w:r>
            <w:r>
              <w:rPr>
                <w:rStyle w:val="2105pt0"/>
              </w:rPr>
              <w:t>по актуальным вопросам сопровождения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МОУО, кураторы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Протоколы встреч, совещаний. Формирование итоговых брошюр.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Обмен опытом, выявление уникальных управленческих практик для распространения в республике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Организация стажировки педагогов информатики и ИКТ школ проекта на базе </w:t>
            </w:r>
            <w:r>
              <w:rPr>
                <w:rStyle w:val="2105pt0"/>
                <w:lang w:val="en-US" w:eastAsia="en-US" w:bidi="en-US"/>
              </w:rPr>
              <w:t>IT</w:t>
            </w:r>
            <w:r>
              <w:rPr>
                <w:rStyle w:val="2105pt0"/>
              </w:rPr>
              <w:t>-КУБ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2105pt0"/>
              </w:rPr>
              <w:t>март, октябрь 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0"/>
              </w:rPr>
              <w:t>Повышение цифровой грамотности педагогов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Организация тестирования педагогических и руководящих кадров на выявление дефицитов педагогических </w:t>
            </w:r>
            <w:r>
              <w:rPr>
                <w:rStyle w:val="2105pt0"/>
              </w:rPr>
              <w:t>компетенций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20.04.2022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 xml:space="preserve">Приказ </w:t>
            </w:r>
            <w:proofErr w:type="spellStart"/>
            <w:r>
              <w:rPr>
                <w:rStyle w:val="2105pt0"/>
              </w:rPr>
              <w:t>Минобр</w:t>
            </w:r>
            <w:proofErr w:type="spellEnd"/>
            <w:r>
              <w:rPr>
                <w:rStyle w:val="2105pt0"/>
              </w:rPr>
              <w:t xml:space="preserve"> РТ об утверждении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Анализ результатов по итогам участия в 1,2,3 мониторингах вовлеченности ОО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>до 10.05.2022 до 10.07.2022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Аналитическая справка по итогам мониторингов в разрезе школ и</w:t>
            </w:r>
          </w:p>
        </w:tc>
      </w:tr>
    </w:tbl>
    <w:p w:rsidR="006B1700" w:rsidRDefault="006B1700">
      <w:pPr>
        <w:framePr w:w="14899" w:wrap="notBeside" w:vAnchor="text" w:hAnchor="text" w:xAlign="center" w:y="1"/>
        <w:rPr>
          <w:sz w:val="2"/>
          <w:szCs w:val="2"/>
        </w:rPr>
      </w:pPr>
    </w:p>
    <w:p w:rsidR="006B1700" w:rsidRDefault="006B17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102"/>
        <w:gridCol w:w="1704"/>
        <w:gridCol w:w="2976"/>
        <w:gridCol w:w="4402"/>
      </w:tblGrid>
      <w:tr w:rsidR="006B170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до 27.10.2022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105pt0"/>
              </w:rPr>
              <w:t>формирование управленческих решений на их основе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2105pt0"/>
              </w:rPr>
              <w:t>Обеспечение слушателей к совещаниям, мероприятиям по актуальным вопросам реализации с участием ответственных исполнителей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100% явка слушателей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Обеспечение педагогических и </w:t>
            </w:r>
            <w:r>
              <w:rPr>
                <w:rStyle w:val="2105pt0"/>
              </w:rPr>
              <w:t>руководящих кадров на курсах повышения квалификации по устранению педагогических дефицитов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100% повышение квалификации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2105pt0"/>
              </w:rPr>
              <w:t>Обеспечение учителей математики на курсах повышения квалификации 80%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2105pt0"/>
              </w:rPr>
              <w:t>80% успешно обучились по</w:t>
            </w:r>
            <w:r>
              <w:rPr>
                <w:rStyle w:val="2105pt0"/>
              </w:rPr>
              <w:t xml:space="preserve"> выявленным дефицитам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05pt0"/>
              </w:rPr>
              <w:t>Обеспечение учителей русского языка на курсах повышения квалификации 80%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>80% успешно обучились по выявленным дефицитам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Обеспечение педагогических и руководящих кадров на курсах повышения квалификации по </w:t>
            </w:r>
            <w:r>
              <w:rPr>
                <w:rStyle w:val="2105pt0"/>
              </w:rPr>
              <w:t xml:space="preserve">устранению педагогических дефицитов на дистанционных курсах Академии </w:t>
            </w:r>
            <w:proofErr w:type="spellStart"/>
            <w:r>
              <w:rPr>
                <w:rStyle w:val="2105pt0"/>
              </w:rPr>
              <w:t>Минпросвещения</w:t>
            </w:r>
            <w:proofErr w:type="spellEnd"/>
            <w:r>
              <w:rPr>
                <w:rStyle w:val="2105pt0"/>
              </w:rPr>
              <w:t xml:space="preserve"> России не менее 13% педагогов 36 школ-участниц проекта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13% повышение квалификации </w:t>
            </w:r>
            <w:proofErr w:type="gramStart"/>
            <w:r>
              <w:rPr>
                <w:rStyle w:val="2105pt0"/>
              </w:rPr>
              <w:t>согласно</w:t>
            </w:r>
            <w:proofErr w:type="gramEnd"/>
            <w:r>
              <w:rPr>
                <w:rStyle w:val="2105pt0"/>
              </w:rPr>
              <w:t xml:space="preserve"> федерального проекта «Современная школа»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2105pt0"/>
              </w:rPr>
              <w:t xml:space="preserve">Открытие </w:t>
            </w:r>
            <w:r>
              <w:rPr>
                <w:rStyle w:val="2105pt0"/>
              </w:rPr>
              <w:t>кабинетов «Точек роста» и «Цифровой образовательной среды» в школах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15.09.2022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105pt0"/>
              </w:rPr>
              <w:t>Оснащение оборудованием не менее 50% школ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Проведение капитальных ремонтов в школах и обновление материально-технического оснащения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2105pt0"/>
              </w:rPr>
              <w:t xml:space="preserve">Обновление </w:t>
            </w:r>
            <w:r>
              <w:rPr>
                <w:rStyle w:val="2105pt0"/>
              </w:rPr>
              <w:t>материально-технического оснащения 6 школ-участниц проекта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Реализация федеральной программы «Земский учитель» и региональной программы «</w:t>
            </w:r>
            <w:proofErr w:type="spellStart"/>
            <w:proofErr w:type="gramStart"/>
            <w:r>
              <w:rPr>
                <w:rStyle w:val="2105pt0"/>
              </w:rPr>
              <w:t>Я-учитель</w:t>
            </w:r>
            <w:proofErr w:type="spellEnd"/>
            <w:proofErr w:type="gramEnd"/>
            <w:r>
              <w:rPr>
                <w:rStyle w:val="2105pt0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01.09.2022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105pt0"/>
              </w:rPr>
              <w:t>Снижение потребности в педагогических кадрах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Организация дистанционных уроков по </w:t>
            </w:r>
            <w:r>
              <w:rPr>
                <w:rStyle w:val="2105pt0"/>
              </w:rPr>
              <w:t>подготовке к ГИА учащихся выпускных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proofErr w:type="spellStart"/>
            <w:r>
              <w:rPr>
                <w:rStyle w:val="2105pt0"/>
              </w:rPr>
              <w:t>Онлайн-занятия</w:t>
            </w:r>
            <w:proofErr w:type="spellEnd"/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32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Организация консультаций для учащихся выпускных классов во время </w:t>
            </w:r>
            <w:proofErr w:type="spellStart"/>
            <w:r>
              <w:rPr>
                <w:rStyle w:val="2105pt0"/>
              </w:rPr>
              <w:t>учебно</w:t>
            </w:r>
            <w:r>
              <w:rPr>
                <w:rStyle w:val="2105pt0"/>
              </w:rPr>
              <w:softHyphen/>
              <w:t>тренировочных</w:t>
            </w:r>
            <w:proofErr w:type="spellEnd"/>
            <w:r>
              <w:rPr>
                <w:rStyle w:val="2105pt0"/>
              </w:rPr>
              <w:t xml:space="preserve"> сборов «Летняя школа», «Зимняя школа», «Весенняя школа»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Консультации, охват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33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>Создание школы молодых педагогов, школы наставничества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апрель,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120" w:line="210" w:lineRule="exact"/>
              <w:jc w:val="center"/>
            </w:pPr>
            <w:r>
              <w:rPr>
                <w:rStyle w:val="2105pt0"/>
              </w:rPr>
              <w:t>сентябрь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 xml:space="preserve">Приказ о создании школы молодых педагогов, школы наставничества, </w:t>
            </w:r>
            <w:proofErr w:type="spellStart"/>
            <w:r>
              <w:rPr>
                <w:rStyle w:val="2105pt0"/>
              </w:rPr>
              <w:t>план</w:t>
            </w:r>
            <w:r>
              <w:rPr>
                <w:rStyle w:val="2105pt0"/>
              </w:rPr>
              <w:softHyphen/>
              <w:t>график</w:t>
            </w:r>
            <w:proofErr w:type="spellEnd"/>
            <w:r>
              <w:rPr>
                <w:rStyle w:val="2105pt0"/>
              </w:rPr>
              <w:t xml:space="preserve"> работы на год</w:t>
            </w:r>
          </w:p>
        </w:tc>
      </w:tr>
    </w:tbl>
    <w:p w:rsidR="006B1700" w:rsidRDefault="006B1700">
      <w:pPr>
        <w:framePr w:w="14899" w:wrap="notBeside" w:vAnchor="text" w:hAnchor="text" w:xAlign="center" w:y="1"/>
        <w:rPr>
          <w:sz w:val="2"/>
          <w:szCs w:val="2"/>
        </w:rPr>
      </w:pPr>
    </w:p>
    <w:p w:rsidR="006B1700" w:rsidRDefault="006B17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102"/>
        <w:gridCol w:w="1704"/>
        <w:gridCol w:w="2976"/>
        <w:gridCol w:w="4402"/>
      </w:tblGrid>
      <w:tr w:rsidR="006B170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lastRenderedPageBreak/>
              <w:t>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 xml:space="preserve">Создание школы молодых педагогов, школы </w:t>
            </w:r>
            <w:r>
              <w:rPr>
                <w:rStyle w:val="2105pt0"/>
              </w:rPr>
              <w:t>наставничества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апрель,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120" w:line="210" w:lineRule="exact"/>
              <w:jc w:val="center"/>
            </w:pPr>
            <w:r>
              <w:rPr>
                <w:rStyle w:val="2105pt0"/>
              </w:rPr>
              <w:t>сентябрь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 xml:space="preserve">Приказ о создании школы молодых педагогов, школы наставничества, </w:t>
            </w:r>
            <w:proofErr w:type="spellStart"/>
            <w:r>
              <w:rPr>
                <w:rStyle w:val="2105pt0"/>
              </w:rPr>
              <w:t>план</w:t>
            </w:r>
            <w:r>
              <w:rPr>
                <w:rStyle w:val="2105pt0"/>
              </w:rPr>
              <w:softHyphen/>
              <w:t>график</w:t>
            </w:r>
            <w:proofErr w:type="spellEnd"/>
            <w:r>
              <w:rPr>
                <w:rStyle w:val="2105pt0"/>
              </w:rPr>
              <w:t xml:space="preserve"> работы на год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2105pt0"/>
              </w:rPr>
              <w:t>Использование методических рекомендаций по созданию школы молодых педагогов, школы наставничества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МОУО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2105pt0"/>
              </w:rPr>
              <w:t>Методические рекомендации, размещение на сайте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На уровне образовательной организации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Встреча с куратором проекта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340"/>
              <w:jc w:val="left"/>
            </w:pPr>
            <w:r>
              <w:rPr>
                <w:rStyle w:val="2105pt0"/>
              </w:rPr>
              <w:t>до 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>Общеобразовательные организации-участницы проекта (</w:t>
            </w:r>
            <w:proofErr w:type="spellStart"/>
            <w:r>
              <w:rPr>
                <w:rStyle w:val="2105pt0"/>
              </w:rPr>
              <w:t>далее-ОО</w:t>
            </w:r>
            <w:proofErr w:type="spellEnd"/>
            <w:r>
              <w:rPr>
                <w:rStyle w:val="2105pt0"/>
              </w:rPr>
              <w:t>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0"/>
              </w:rPr>
              <w:t>Справки куратора по итогам посещения школ. Протокол встречи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Мониторинг выявления факторов риска школы на основе аналитических справок кураторов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Справка куратора по итогам определения образовательной среды в школе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Создание раздела «Адресная методическая помощь 100+»на официальном сайте ОО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</w:t>
            </w:r>
            <w:r>
              <w:rPr>
                <w:rStyle w:val="2105pt0"/>
              </w:rPr>
              <w:t xml:space="preserve"> 15.03.2022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Ссылка сайта ОО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Исполнение мероприятий муниципальной системы методической работы с целью улучшения системы методического сопровождения школьных методических служб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Приказ об утверждении положения о школьной системе </w:t>
            </w:r>
            <w:r>
              <w:rPr>
                <w:rStyle w:val="2105pt0"/>
              </w:rPr>
              <w:t>методической работы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Разработка концептуальных документов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>до 18.03.2022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Разработка и утверждение проектов концептуальных документов на обучающих курсах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Размещение концептуальных документов школ- участников проекта на официальном сайте ОО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0"/>
              </w:rPr>
              <w:t xml:space="preserve">до </w:t>
            </w:r>
            <w:r>
              <w:rPr>
                <w:rStyle w:val="2105pt0"/>
              </w:rPr>
              <w:t>22.03.2022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Аналитическая справка по региону о качестве разработанных концептуальных документов школ-участниц проекта, подтверждение или отправление их на доработку для увеличения доли школ, чьи документы соответствуют параметрам экспертизы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Разработка</w:t>
            </w:r>
            <w:r>
              <w:rPr>
                <w:rStyle w:val="2105pt0"/>
              </w:rPr>
              <w:t xml:space="preserve"> школьных программ развития и дорожных карт по поддержке школ 100+ с участием школьной методической службы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2105pt0"/>
              </w:rPr>
              <w:t>25.03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Утверждённые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Выполнение мероприятий региональной и муниципальной дорожных карт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>30.03. 2022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ind w:left="340"/>
              <w:jc w:val="left"/>
            </w:pPr>
            <w:r>
              <w:rPr>
                <w:rStyle w:val="2105pt0"/>
              </w:rPr>
              <w:t>27.06.2022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ind w:left="340"/>
              <w:jc w:val="left"/>
            </w:pPr>
            <w:r>
              <w:rPr>
                <w:rStyle w:val="2105pt0"/>
              </w:rPr>
              <w:t>26.09.2022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proofErr w:type="gramStart"/>
            <w:r>
              <w:rPr>
                <w:rStyle w:val="2105pt0"/>
              </w:rPr>
              <w:t xml:space="preserve">Отчет о об </w:t>
            </w:r>
            <w:r>
              <w:rPr>
                <w:rStyle w:val="2105pt0"/>
              </w:rPr>
              <w:t>исполненных и подтвержденных мероприятиях</w:t>
            </w:r>
            <w:proofErr w:type="gramEnd"/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Участие в 1,2,3 опросах участников проекта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>30.03. 2022 20.06. 2022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Доля респондентов из числа региональных участников ФП, принявших участие </w:t>
            </w:r>
            <w:proofErr w:type="gramStart"/>
            <w:r>
              <w:rPr>
                <w:rStyle w:val="2105pt0"/>
              </w:rPr>
              <w:t>в</w:t>
            </w:r>
            <w:proofErr w:type="gramEnd"/>
          </w:p>
        </w:tc>
      </w:tr>
    </w:tbl>
    <w:p w:rsidR="006B1700" w:rsidRDefault="006B1700">
      <w:pPr>
        <w:framePr w:w="14899" w:wrap="notBeside" w:vAnchor="text" w:hAnchor="text" w:xAlign="center" w:y="1"/>
        <w:rPr>
          <w:sz w:val="2"/>
          <w:szCs w:val="2"/>
        </w:rPr>
      </w:pPr>
    </w:p>
    <w:p w:rsidR="006B1700" w:rsidRDefault="006B17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102"/>
        <w:gridCol w:w="1704"/>
        <w:gridCol w:w="2976"/>
        <w:gridCol w:w="4402"/>
      </w:tblGrid>
      <w:tr w:rsidR="006B170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21.10. 2022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proofErr w:type="gramStart"/>
            <w:r>
              <w:rPr>
                <w:rStyle w:val="2105pt0"/>
              </w:rPr>
              <w:t>опросе</w:t>
            </w:r>
            <w:proofErr w:type="gramEnd"/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 xml:space="preserve">Участие управленческой команды ОО в </w:t>
            </w:r>
            <w:proofErr w:type="spellStart"/>
            <w:r>
              <w:rPr>
                <w:rStyle w:val="2105pt0"/>
              </w:rPr>
              <w:t>вебинарах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по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Доля </w:t>
            </w:r>
            <w:proofErr w:type="gramStart"/>
            <w:r>
              <w:rPr>
                <w:rStyle w:val="2105pt0"/>
              </w:rPr>
              <w:t>проведенных</w:t>
            </w:r>
            <w:proofErr w:type="gramEnd"/>
            <w:r>
              <w:rPr>
                <w:rStyle w:val="2105pt0"/>
              </w:rPr>
              <w:t xml:space="preserve"> ВКС, в которых муниципальный, школьные координаторы приняли участие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Участие в мероприятиях по оказанию методического сопровождения по актуальным вопросам проекта для школьных управленческих команд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 xml:space="preserve">1 раз в 2 </w:t>
            </w:r>
            <w:r>
              <w:rPr>
                <w:rStyle w:val="2105pt0"/>
              </w:rPr>
              <w:t>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100% охват администраций школ по вопросам разработки концептуальных документов, дорожной карты по преодолению рисков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Организация площадок по обмену опытом кураторов школ, муниципальных координаторов, школьных муниципальных команд по </w:t>
            </w:r>
            <w:r>
              <w:rPr>
                <w:rStyle w:val="2105pt0"/>
              </w:rPr>
              <w:t>актуальным вопросам сопровождения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Обмен опытом, выявление уникальных управленческих практик для распространения в республике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Участие в стажировке педагогов информатики и ИКТ школ проекта на базе </w:t>
            </w:r>
            <w:r>
              <w:rPr>
                <w:rStyle w:val="2105pt0"/>
                <w:lang w:val="en-US" w:eastAsia="en-US" w:bidi="en-US"/>
              </w:rPr>
              <w:t>IT</w:t>
            </w:r>
            <w:r>
              <w:rPr>
                <w:rStyle w:val="2105pt0"/>
              </w:rPr>
              <w:t>-КУБ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05pt0"/>
              </w:rPr>
              <w:t>март, октябрь 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0"/>
              </w:rPr>
              <w:t>Повышение цифровой грамотности педагогов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100% охват педагогов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Участие в тестировании педагогических и руководящих кадров на выявление дефицитов педагогических компетенций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20.04.2022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105pt0"/>
              </w:rPr>
              <w:t>100% охват педагогических и руководящих кадров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 xml:space="preserve">Участие в 1,2,3 </w:t>
            </w:r>
            <w:r>
              <w:rPr>
                <w:rStyle w:val="2105pt0"/>
              </w:rPr>
              <w:t>мониторингах вовлеченности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до 10.05.2022 до 10.07.2022 до 27.10.2022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Аналитическая справка по итогам мониторингов в разрезе школ и формирование управленческих решений на их основе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Организация информационного сопровождения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 xml:space="preserve">Широкое </w:t>
            </w:r>
            <w:r>
              <w:rPr>
                <w:rStyle w:val="2105pt0"/>
              </w:rPr>
              <w:t>освещение мероприятий проектов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Участие слушателей в совещаниях, мероприятиях по актуальным вопросам реализации с участием ответственных исполнителей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100% явка слушателей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Участие педагогических и руководящих кадров на курсах </w:t>
            </w:r>
            <w:r>
              <w:rPr>
                <w:rStyle w:val="2105pt0"/>
              </w:rPr>
              <w:t>повышения квалификации по устранению педагогических дефицитов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100% повышение квалификации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Участие учителей математики на курсах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80% успешно обучились по выявленным</w:t>
            </w:r>
          </w:p>
        </w:tc>
      </w:tr>
    </w:tbl>
    <w:p w:rsidR="006B1700" w:rsidRDefault="006B1700">
      <w:pPr>
        <w:framePr w:w="14899" w:wrap="notBeside" w:vAnchor="text" w:hAnchor="text" w:xAlign="center" w:y="1"/>
        <w:rPr>
          <w:sz w:val="2"/>
          <w:szCs w:val="2"/>
        </w:rPr>
      </w:pPr>
    </w:p>
    <w:p w:rsidR="006B1700" w:rsidRDefault="006B17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102"/>
        <w:gridCol w:w="1704"/>
        <w:gridCol w:w="2976"/>
        <w:gridCol w:w="4402"/>
      </w:tblGrid>
      <w:tr w:rsidR="006B17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повышения квалификации 80%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6B1700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дефицитам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>Участие учителей русского языка на курсах повышения квалификации 80%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2105pt0"/>
              </w:rPr>
              <w:t>80% успешно обучились по выявленным дефицитам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Участие на курсах повышения квалификации по устранению педагогических дефицитов на дистанционных курсах Академии </w:t>
            </w:r>
            <w:proofErr w:type="spellStart"/>
            <w:r>
              <w:rPr>
                <w:rStyle w:val="2105pt0"/>
              </w:rPr>
              <w:t>Минпросвещения</w:t>
            </w:r>
            <w:proofErr w:type="spellEnd"/>
            <w:r>
              <w:rPr>
                <w:rStyle w:val="2105pt0"/>
              </w:rPr>
              <w:t xml:space="preserve"> России не менее 13% педагогов 36 школ-участниц проекта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13% повышение квалификации </w:t>
            </w:r>
            <w:proofErr w:type="gramStart"/>
            <w:r>
              <w:rPr>
                <w:rStyle w:val="2105pt0"/>
              </w:rPr>
              <w:t>согласно</w:t>
            </w:r>
            <w:proofErr w:type="gramEnd"/>
            <w:r>
              <w:rPr>
                <w:rStyle w:val="2105pt0"/>
              </w:rPr>
              <w:t xml:space="preserve"> федерального проекта «Современная школа»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105pt0"/>
              </w:rPr>
              <w:t>Открытие кабинетов «Точек роста» и «Цифровой образовательной среды» в школах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15.09.2022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Оснащение оборудованием не менее 50% школ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Проведение капитальных ремонтов в школах и обновление материально-технического оснащения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>Обновление материально-технического оснащения 6 школ-участниц проекта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5pt0"/>
              </w:rPr>
              <w:t xml:space="preserve">Участие в </w:t>
            </w:r>
            <w:r>
              <w:rPr>
                <w:rStyle w:val="2105pt0"/>
              </w:rPr>
              <w:t>федеральной программе «Земский учитель» и региональной программе «</w:t>
            </w:r>
            <w:proofErr w:type="spellStart"/>
            <w:proofErr w:type="gramStart"/>
            <w:r>
              <w:rPr>
                <w:rStyle w:val="2105pt0"/>
              </w:rPr>
              <w:t>Я-учитель</w:t>
            </w:r>
            <w:proofErr w:type="spellEnd"/>
            <w:proofErr w:type="gramEnd"/>
            <w:r>
              <w:rPr>
                <w:rStyle w:val="2105pt0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01.09.2022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105pt0"/>
              </w:rPr>
              <w:t>Снижение потребности в педагогических кадрах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 xml:space="preserve">Обеспечение участия учащихся выпускных классов </w:t>
            </w:r>
            <w:proofErr w:type="gramStart"/>
            <w:r>
              <w:rPr>
                <w:rStyle w:val="2105pt0"/>
              </w:rPr>
              <w:t>на</w:t>
            </w:r>
            <w:proofErr w:type="gramEnd"/>
            <w:r>
              <w:rPr>
                <w:rStyle w:val="2105pt0"/>
              </w:rPr>
              <w:t xml:space="preserve"> дистанционных уроков по подготовке к ГИА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proofErr w:type="spellStart"/>
            <w:r>
              <w:rPr>
                <w:rStyle w:val="2105pt0"/>
              </w:rPr>
              <w:t>Онлайн-занятия</w:t>
            </w:r>
            <w:proofErr w:type="spellEnd"/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5pt0"/>
              </w:rPr>
              <w:t>Участие в консультациях для учащихся выпускных классов во время учебно-тренировочных сборов «Летняя школа», «Зимняя школа», «Весенняя школа» школ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105pt0"/>
              </w:rPr>
              <w:t>Консультации, охват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05pt0"/>
              </w:rPr>
              <w:t xml:space="preserve">Создание школы молодых педагогов, школы </w:t>
            </w:r>
            <w:r>
              <w:rPr>
                <w:rStyle w:val="2105pt0"/>
              </w:rPr>
              <w:t>наставничества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апрель,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120" w:line="210" w:lineRule="exact"/>
              <w:jc w:val="center"/>
            </w:pPr>
            <w:r>
              <w:rPr>
                <w:rStyle w:val="2105pt0"/>
              </w:rPr>
              <w:t>сентябрь</w:t>
            </w:r>
          </w:p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 xml:space="preserve">Приказ о создании школы молодых педагогов, школы наставничества, </w:t>
            </w:r>
            <w:proofErr w:type="spellStart"/>
            <w:r>
              <w:rPr>
                <w:rStyle w:val="2105pt0"/>
              </w:rPr>
              <w:t>план</w:t>
            </w:r>
            <w:r>
              <w:rPr>
                <w:rStyle w:val="2105pt0"/>
              </w:rPr>
              <w:softHyphen/>
              <w:t>график</w:t>
            </w:r>
            <w:proofErr w:type="spellEnd"/>
            <w:r>
              <w:rPr>
                <w:rStyle w:val="2105pt0"/>
              </w:rPr>
              <w:t xml:space="preserve"> работы на год</w:t>
            </w:r>
          </w:p>
        </w:tc>
      </w:tr>
      <w:tr w:rsidR="006B170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0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>Использование методических рекомендаций по созданию школы молодых педагогов, школы наставничества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ОО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00" w:rsidRDefault="00493E2A">
            <w:pPr>
              <w:pStyle w:val="20"/>
              <w:framePr w:w="1489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05pt0"/>
              </w:rPr>
              <w:t>Методические рекомендации, размещение на сайте</w:t>
            </w:r>
          </w:p>
        </w:tc>
      </w:tr>
    </w:tbl>
    <w:p w:rsidR="006B1700" w:rsidRDefault="006B1700">
      <w:pPr>
        <w:framePr w:w="14899" w:wrap="notBeside" w:vAnchor="text" w:hAnchor="text" w:xAlign="center" w:y="1"/>
        <w:rPr>
          <w:sz w:val="2"/>
          <w:szCs w:val="2"/>
        </w:rPr>
      </w:pPr>
    </w:p>
    <w:p w:rsidR="006B1700" w:rsidRDefault="006B1700">
      <w:pPr>
        <w:rPr>
          <w:sz w:val="2"/>
          <w:szCs w:val="2"/>
        </w:rPr>
      </w:pPr>
    </w:p>
    <w:p w:rsidR="006B1700" w:rsidRDefault="006B1700" w:rsidP="007C5900">
      <w:pPr>
        <w:framePr w:h="10126" w:hRule="exact" w:wrap="auto" w:hAnchor="text" w:y="-497"/>
        <w:rPr>
          <w:sz w:val="2"/>
          <w:szCs w:val="2"/>
        </w:rPr>
        <w:sectPr w:rsidR="006B1700">
          <w:pgSz w:w="16840" w:h="11900" w:orient="landscape"/>
          <w:pgMar w:top="1064" w:right="956" w:bottom="508" w:left="985" w:header="0" w:footer="3" w:gutter="0"/>
          <w:cols w:space="720"/>
          <w:noEndnote/>
          <w:docGrid w:linePitch="360"/>
        </w:sectPr>
      </w:pPr>
    </w:p>
    <w:p w:rsidR="006B1700" w:rsidRDefault="006B1700" w:rsidP="007C5900">
      <w:pPr>
        <w:pStyle w:val="20"/>
        <w:shd w:val="clear" w:color="auto" w:fill="auto"/>
        <w:jc w:val="left"/>
        <w:rPr>
          <w:sz w:val="2"/>
          <w:szCs w:val="2"/>
        </w:rPr>
      </w:pPr>
    </w:p>
    <w:sectPr w:rsidR="006B1700" w:rsidSect="007C5900">
      <w:pgSz w:w="11900" w:h="16840"/>
      <w:pgMar w:top="1013" w:right="675" w:bottom="1263" w:left="8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E2A" w:rsidRDefault="00493E2A" w:rsidP="006B1700">
      <w:r>
        <w:separator/>
      </w:r>
    </w:p>
  </w:endnote>
  <w:endnote w:type="continuationSeparator" w:id="0">
    <w:p w:rsidR="00493E2A" w:rsidRDefault="00493E2A" w:rsidP="006B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E2A" w:rsidRDefault="00493E2A"/>
  </w:footnote>
  <w:footnote w:type="continuationSeparator" w:id="0">
    <w:p w:rsidR="00493E2A" w:rsidRDefault="00493E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B1700"/>
    <w:rsid w:val="00493E2A"/>
    <w:rsid w:val="006B1700"/>
    <w:rsid w:val="00745493"/>
    <w:rsid w:val="007C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17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170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1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"/>
    <w:rsid w:val="006B1700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Основной текст (2) + 10;5 pt"/>
    <w:basedOn w:val="2"/>
    <w:rsid w:val="006B1700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">
    <w:name w:val="Основной текст (2)"/>
    <w:basedOn w:val="2"/>
    <w:rsid w:val="006B170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B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6B170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6B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Exact"/>
    <w:rsid w:val="006B1700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B1700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B1700"/>
    <w:pPr>
      <w:shd w:val="clear" w:color="auto" w:fill="FFFFFF"/>
      <w:spacing w:before="24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Заголовок №1"/>
    <w:basedOn w:val="a"/>
    <w:link w:val="1Exact"/>
    <w:rsid w:val="006B170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2022-08-03T06:58:00Z</dcterms:created>
  <dcterms:modified xsi:type="dcterms:W3CDTF">2022-08-03T07:12:00Z</dcterms:modified>
</cp:coreProperties>
</file>