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Приём документов в </w:t>
      </w:r>
      <w:r>
        <w:rPr>
          <w:rFonts w:ascii="Times New Roman" w:cs="Times New Roman" w:hAnsi="Times New Roman"/>
          <w:sz w:val="28"/>
          <w:szCs w:val="28"/>
        </w:rPr>
        <w:t xml:space="preserve">военные </w:t>
      </w:r>
      <w:r>
        <w:rPr>
          <w:rFonts w:ascii="Times New Roman" w:cs="Times New Roman" w:hAnsi="Times New Roman"/>
          <w:sz w:val="28"/>
          <w:szCs w:val="28"/>
        </w:rPr>
        <w:t>высшие учебные заведения продлён до 25 мая текущего года</w:t>
      </w:r>
    </w:p>
    <w:p>
      <w:pPr>
        <w:pStyle w:val="style0"/>
        <w:rPr/>
      </w:pPr>
    </w:p>
    <w:p>
      <w:pPr>
        <w:pStyle w:val="style0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Ранее абитуриентам нужно было подать заявление </w:t>
      </w:r>
      <w:r>
        <w:rPr>
          <w:rFonts w:ascii="Times New Roman" w:cs="Times New Roman" w:hAnsi="Times New Roman"/>
          <w:sz w:val="28"/>
          <w:szCs w:val="28"/>
          <w:u w:val="single"/>
        </w:rPr>
        <w:t>в военный комиссариат по месту регистрации</w:t>
      </w:r>
      <w:r>
        <w:rPr>
          <w:rFonts w:ascii="Times New Roman" w:cs="Times New Roman" w:hAnsi="Times New Roman"/>
          <w:sz w:val="28"/>
          <w:szCs w:val="28"/>
        </w:rPr>
        <w:t xml:space="preserve"> не позднее 20 апреля. 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целях гарантированного и качественного комплектования в 2022 году курсантами первых курсов военных образовательных организаций высшего образования мероприятия по предварительному отбору кандидатов продлен</w:t>
      </w:r>
      <w:r>
        <w:rPr>
          <w:rFonts w:ascii="Times New Roman" w:cs="Times New Roman" w:hAnsi="Times New Roman"/>
          <w:sz w:val="28"/>
          <w:szCs w:val="28"/>
        </w:rPr>
        <w:t>ы</w:t>
      </w:r>
      <w:r>
        <w:rPr>
          <w:rFonts w:ascii="Times New Roman" w:cs="Times New Roman" w:hAnsi="Times New Roman"/>
          <w:sz w:val="28"/>
          <w:szCs w:val="28"/>
        </w:rPr>
        <w:t xml:space="preserve"> до 25 мая 2022 года.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прошлом году из Республики Тыва в военные высшие учебные заведения претендовали более 100 ребят и девушек. По итогам ЕГЭ, физической подготовки и профессиональному отбору курсантами 17 военных ВУЗов и </w:t>
      </w:r>
      <w:r>
        <w:rPr>
          <w:rFonts w:ascii="Times New Roman" w:cs="Times New Roman" w:hAnsi="Times New Roman"/>
          <w:sz w:val="28"/>
          <w:szCs w:val="28"/>
        </w:rPr>
        <w:t>ССУЗов</w:t>
      </w:r>
      <w:r>
        <w:rPr>
          <w:rFonts w:ascii="Times New Roman" w:cs="Times New Roman" w:hAnsi="Times New Roman"/>
          <w:sz w:val="28"/>
          <w:szCs w:val="28"/>
        </w:rPr>
        <w:t xml:space="preserve"> стали 38 юношей и девушек.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этом году для выпускников Тувы предусмотрены 156 мест, в том числе в высши</w:t>
      </w:r>
      <w:r>
        <w:rPr>
          <w:rFonts w:ascii="Times New Roman" w:cs="Times New Roman" w:hAnsi="Times New Roman"/>
          <w:sz w:val="28"/>
          <w:szCs w:val="28"/>
        </w:rPr>
        <w:t>х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 xml:space="preserve"> учебных заведениях 148 мест, в средних – восемь.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 состоянию на 1 апреля 2022 года в военны</w:t>
      </w:r>
      <w:r>
        <w:rPr>
          <w:rFonts w:ascii="Times New Roman" w:cs="Times New Roman" w:hAnsi="Times New Roman"/>
          <w:sz w:val="28"/>
          <w:szCs w:val="28"/>
        </w:rPr>
        <w:t>е</w:t>
      </w:r>
      <w:r>
        <w:rPr>
          <w:rFonts w:ascii="Times New Roman" w:cs="Times New Roman" w:hAnsi="Times New Roman"/>
          <w:sz w:val="28"/>
          <w:szCs w:val="28"/>
        </w:rPr>
        <w:t xml:space="preserve"> комиссариат</w:t>
      </w:r>
      <w:r>
        <w:rPr>
          <w:rFonts w:ascii="Times New Roman" w:cs="Times New Roman" w:hAnsi="Times New Roman"/>
          <w:sz w:val="28"/>
          <w:szCs w:val="28"/>
        </w:rPr>
        <w:t>ы подали</w:t>
      </w:r>
      <w:r>
        <w:rPr>
          <w:rFonts w:ascii="Times New Roman" w:cs="Times New Roman" w:hAnsi="Times New Roman"/>
          <w:sz w:val="28"/>
          <w:szCs w:val="28"/>
        </w:rPr>
        <w:t xml:space="preserve"> заявления и документы 135 выпускников. В раз</w:t>
      </w:r>
      <w:r>
        <w:rPr>
          <w:rFonts w:ascii="Times New Roman" w:cs="Times New Roman" w:hAnsi="Times New Roman"/>
          <w:sz w:val="28"/>
          <w:szCs w:val="28"/>
        </w:rPr>
        <w:t xml:space="preserve">резе муниципальных образований из </w:t>
      </w:r>
      <w:r>
        <w:rPr>
          <w:rFonts w:ascii="Times New Roman" w:cs="Times New Roman" w:hAnsi="Times New Roman"/>
          <w:sz w:val="28"/>
          <w:szCs w:val="28"/>
        </w:rPr>
        <w:t>город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 Кызыл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 69 че</w:t>
      </w:r>
      <w:r>
        <w:rPr>
          <w:rFonts w:ascii="Times New Roman" w:cs="Times New Roman" w:hAnsi="Times New Roman"/>
          <w:sz w:val="28"/>
          <w:szCs w:val="28"/>
        </w:rPr>
        <w:t>лов</w:t>
      </w:r>
      <w:r>
        <w:rPr>
          <w:rFonts w:ascii="Times New Roman" w:cs="Times New Roman" w:hAnsi="Times New Roman"/>
          <w:sz w:val="28"/>
          <w:szCs w:val="28"/>
        </w:rPr>
        <w:t xml:space="preserve">ек, </w:t>
      </w:r>
      <w:r>
        <w:rPr>
          <w:rFonts w:ascii="Times New Roman" w:cs="Times New Roman" w:hAnsi="Times New Roman"/>
          <w:sz w:val="28"/>
          <w:szCs w:val="28"/>
        </w:rPr>
        <w:t>Барун-Хемчикск</w:t>
      </w:r>
      <w:r>
        <w:rPr>
          <w:rFonts w:ascii="Times New Roman" w:cs="Times New Roman" w:hAnsi="Times New Roman"/>
          <w:sz w:val="28"/>
          <w:szCs w:val="28"/>
        </w:rPr>
        <w:t>ого</w:t>
      </w:r>
      <w:r>
        <w:rPr>
          <w:rFonts w:ascii="Times New Roman" w:cs="Times New Roman" w:hAnsi="Times New Roman"/>
          <w:sz w:val="28"/>
          <w:szCs w:val="28"/>
        </w:rPr>
        <w:t xml:space="preserve"> и Бай-</w:t>
      </w:r>
      <w:r>
        <w:rPr>
          <w:rFonts w:ascii="Times New Roman" w:cs="Times New Roman" w:hAnsi="Times New Roman"/>
          <w:sz w:val="28"/>
          <w:szCs w:val="28"/>
        </w:rPr>
        <w:t>Тайгинск</w:t>
      </w:r>
      <w:r>
        <w:rPr>
          <w:rFonts w:ascii="Times New Roman" w:cs="Times New Roman" w:hAnsi="Times New Roman"/>
          <w:sz w:val="28"/>
          <w:szCs w:val="28"/>
        </w:rPr>
        <w:t>ого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кожуун</w:t>
      </w:r>
      <w:r>
        <w:rPr>
          <w:rFonts w:ascii="Times New Roman" w:cs="Times New Roman" w:hAnsi="Times New Roman"/>
          <w:sz w:val="28"/>
          <w:szCs w:val="28"/>
        </w:rPr>
        <w:t>ов</w:t>
      </w:r>
      <w:r>
        <w:rPr>
          <w:rFonts w:ascii="Times New Roman" w:cs="Times New Roman" w:hAnsi="Times New Roman"/>
          <w:sz w:val="28"/>
          <w:szCs w:val="28"/>
        </w:rPr>
        <w:t xml:space="preserve"> – 21 человек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Монгун-Тайгинск</w:t>
      </w:r>
      <w:r>
        <w:rPr>
          <w:rFonts w:ascii="Times New Roman" w:cs="Times New Roman" w:hAnsi="Times New Roman"/>
          <w:sz w:val="28"/>
          <w:szCs w:val="28"/>
        </w:rPr>
        <w:t>ого</w:t>
      </w:r>
      <w:r>
        <w:rPr>
          <w:rFonts w:ascii="Times New Roman" w:cs="Times New Roman" w:hAnsi="Times New Roman"/>
          <w:sz w:val="28"/>
          <w:szCs w:val="28"/>
        </w:rPr>
        <w:t xml:space="preserve"> и </w:t>
      </w:r>
      <w:r>
        <w:rPr>
          <w:rFonts w:ascii="Times New Roman" w:cs="Times New Roman" w:hAnsi="Times New Roman"/>
          <w:sz w:val="28"/>
          <w:szCs w:val="28"/>
        </w:rPr>
        <w:t>Овюрск</w:t>
      </w:r>
      <w:r>
        <w:rPr>
          <w:rFonts w:ascii="Times New Roman" w:cs="Times New Roman" w:hAnsi="Times New Roman"/>
          <w:sz w:val="28"/>
          <w:szCs w:val="28"/>
        </w:rPr>
        <w:t>ого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кожуун</w:t>
      </w:r>
      <w:r>
        <w:rPr>
          <w:rFonts w:ascii="Times New Roman" w:cs="Times New Roman" w:hAnsi="Times New Roman"/>
          <w:sz w:val="28"/>
          <w:szCs w:val="28"/>
        </w:rPr>
        <w:t>ов</w:t>
      </w:r>
      <w:r>
        <w:rPr>
          <w:rFonts w:ascii="Times New Roman" w:cs="Times New Roman" w:hAnsi="Times New Roman"/>
          <w:sz w:val="28"/>
          <w:szCs w:val="28"/>
        </w:rPr>
        <w:t xml:space="preserve"> – восемь человек, </w:t>
      </w:r>
      <w:r>
        <w:rPr>
          <w:rFonts w:ascii="Times New Roman" w:cs="Times New Roman" w:hAnsi="Times New Roman"/>
          <w:sz w:val="28"/>
          <w:szCs w:val="28"/>
        </w:rPr>
        <w:t>Улуг-Хемск</w:t>
      </w:r>
      <w:r>
        <w:rPr>
          <w:rFonts w:ascii="Times New Roman" w:cs="Times New Roman" w:hAnsi="Times New Roman"/>
          <w:sz w:val="28"/>
          <w:szCs w:val="28"/>
        </w:rPr>
        <w:t>ого</w:t>
      </w:r>
      <w:r>
        <w:rPr>
          <w:rFonts w:ascii="Times New Roman" w:cs="Times New Roman" w:hAnsi="Times New Roman"/>
          <w:sz w:val="28"/>
          <w:szCs w:val="28"/>
        </w:rPr>
        <w:t xml:space="preserve"> и </w:t>
      </w:r>
      <w:r>
        <w:rPr>
          <w:rFonts w:ascii="Times New Roman" w:cs="Times New Roman" w:hAnsi="Times New Roman"/>
          <w:sz w:val="28"/>
          <w:szCs w:val="28"/>
        </w:rPr>
        <w:t>Чаа-Хольск</w:t>
      </w:r>
      <w:r>
        <w:rPr>
          <w:rFonts w:ascii="Times New Roman" w:cs="Times New Roman" w:hAnsi="Times New Roman"/>
          <w:sz w:val="28"/>
          <w:szCs w:val="28"/>
        </w:rPr>
        <w:t>ого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кожуун</w:t>
      </w:r>
      <w:r>
        <w:rPr>
          <w:rFonts w:ascii="Times New Roman" w:cs="Times New Roman" w:hAnsi="Times New Roman"/>
          <w:sz w:val="28"/>
          <w:szCs w:val="28"/>
        </w:rPr>
        <w:t>ов</w:t>
      </w:r>
      <w:r>
        <w:rPr>
          <w:rFonts w:ascii="Times New Roman" w:cs="Times New Roman" w:hAnsi="Times New Roman"/>
          <w:sz w:val="28"/>
          <w:szCs w:val="28"/>
        </w:rPr>
        <w:t xml:space="preserve"> – семь заявлений, </w:t>
      </w:r>
      <w:r>
        <w:rPr>
          <w:rFonts w:ascii="Times New Roman" w:cs="Times New Roman" w:hAnsi="Times New Roman"/>
          <w:sz w:val="28"/>
          <w:szCs w:val="28"/>
        </w:rPr>
        <w:t>Каа-Хемск</w:t>
      </w:r>
      <w:r>
        <w:rPr>
          <w:rFonts w:ascii="Times New Roman" w:cs="Times New Roman" w:hAnsi="Times New Roman"/>
          <w:sz w:val="28"/>
          <w:szCs w:val="28"/>
        </w:rPr>
        <w:t>ого</w:t>
      </w:r>
      <w:r>
        <w:rPr>
          <w:rFonts w:ascii="Times New Roman" w:cs="Times New Roman" w:hAnsi="Times New Roman"/>
          <w:sz w:val="28"/>
          <w:szCs w:val="28"/>
        </w:rPr>
        <w:t xml:space="preserve"> кожуун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 – шесть заявлений и 27 – из других</w:t>
      </w:r>
      <w:r>
        <w:rPr>
          <w:rFonts w:ascii="Times New Roman" w:cs="Times New Roman" w:hAnsi="Times New Roman"/>
          <w:sz w:val="28"/>
          <w:szCs w:val="28"/>
        </w:rPr>
        <w:t xml:space="preserve"> ко</w:t>
      </w:r>
      <w:r>
        <w:rPr>
          <w:rFonts w:ascii="Times New Roman" w:cs="Times New Roman" w:hAnsi="Times New Roman"/>
          <w:sz w:val="28"/>
          <w:szCs w:val="28"/>
        </w:rPr>
        <w:t xml:space="preserve">жуунов. 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 вопросам поступления в военные высшие учебные заведения Министерства обороны Российской Федерации вы можете обращаться: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 xml:space="preserve"> военные комиссариаты по месту постановки на воинский учёт;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</w:t>
      </w:r>
      <w:r>
        <w:rPr>
          <w:rFonts w:ascii="Times New Roman" w:cs="Times New Roman" w:hAnsi="Times New Roman"/>
          <w:sz w:val="28"/>
          <w:szCs w:val="28"/>
        </w:rPr>
        <w:t>евушкам – по месту прописки;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отделение по подготовке граждан к военной службе военного комиссариата Республики Тыва – 8 (394-22) 2-73-98, в военный комиссариат </w:t>
      </w:r>
      <w:r>
        <w:rPr>
          <w:rFonts w:cs="Times New Roman" w:hAnsi="Times New Roman"/>
          <w:sz w:val="28"/>
          <w:szCs w:val="28"/>
          <w:lang w:val="en-US"/>
        </w:rPr>
        <w:t>Монгун-Тайгинского и Овюрского кожуунов - 8 (394-51) 22-4-94</w:t>
      </w:r>
    </w:p>
    <w:p>
      <w:pPr>
        <w:pStyle w:val="style179"/>
        <w:ind w:left="1428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ind w:left="1428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Подготовлено военным комиссариатом Республики Тыва</w:t>
      </w:r>
    </w:p>
    <w:p>
      <w:pPr>
        <w:pStyle w:val="style179"/>
        <w:ind w:left="1428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Фотографии военного комиссариата Республики Тыва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53AA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230</Words>
  <Pages>1</Pages>
  <Characters>1468</Characters>
  <Application>WPS Office</Application>
  <DocSecurity>0</DocSecurity>
  <Paragraphs>15</Paragraphs>
  <ScaleCrop>false</ScaleCrop>
  <LinksUpToDate>false</LinksUpToDate>
  <CharactersWithSpaces>1697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2022-04-04T03:56:00Z</dcterms:created>
  <dc:creator>STARPOM</dc:creator>
  <lastModifiedBy>M2003J15SC</lastModifiedBy>
  <lastPrinted>2022-04-04T03:48:00Z</lastPrinted>
  <dcterms:modified xsi:type="dcterms:W3CDTF">2022-04-08T01:10:21Z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