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44"/>
        <w:tblW w:w="10079" w:type="dxa"/>
        <w:tblLook w:val="01E0" w:firstRow="1" w:lastRow="1" w:firstColumn="1" w:lastColumn="1" w:noHBand="0" w:noVBand="0"/>
      </w:tblPr>
      <w:tblGrid>
        <w:gridCol w:w="4833"/>
        <w:gridCol w:w="554"/>
        <w:gridCol w:w="4692"/>
      </w:tblGrid>
      <w:tr w:rsidR="00460B88" w14:paraId="31FAFB38" w14:textId="77777777" w:rsidTr="00460B88">
        <w:trPr>
          <w:trHeight w:val="4660"/>
        </w:trPr>
        <w:tc>
          <w:tcPr>
            <w:tcW w:w="4833" w:type="dxa"/>
          </w:tcPr>
          <w:p w14:paraId="6D850F42" w14:textId="77777777" w:rsidR="00460B88" w:rsidRPr="002A76BC" w:rsidRDefault="00460B88" w:rsidP="00460B88">
            <w:pPr>
              <w:tabs>
                <w:tab w:val="left" w:pos="252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object w:dxaOrig="1545" w:dyaOrig="1395" w14:anchorId="55B17E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pt" o:ole="" fillcolor="window">
                  <v:imagedata r:id="rId9" o:title=""/>
                </v:shape>
                <o:OLEObject Type="Embed" ProgID="Word.Picture.8" ShapeID="_x0000_i1025" DrawAspect="Content" ObjectID="_1700982557" r:id="rId10"/>
              </w:object>
            </w:r>
          </w:p>
          <w:p w14:paraId="24A7457F" w14:textId="77777777"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14:paraId="4021EFFB" w14:textId="77777777" w:rsidR="008279BA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ОБРАЗОВАНИЯ </w:t>
            </w:r>
          </w:p>
          <w:p w14:paraId="710037AA" w14:textId="77777777" w:rsidR="00460B88" w:rsidRPr="002A76BC" w:rsidRDefault="00460B88" w:rsidP="00460B88">
            <w:pPr>
              <w:tabs>
                <w:tab w:val="left" w:pos="74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2A76B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РЕСПУБЛИКИ ТЫВА</w:t>
            </w:r>
          </w:p>
          <w:p w14:paraId="3064598A" w14:textId="77777777"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BC273" w14:textId="77777777" w:rsidR="00460B88" w:rsidRPr="002A76BC" w:rsidRDefault="00460B88" w:rsidP="008279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ТЫВА РЕСПУБЛИКАНЫҢ ӨӨРЕДИЛГЕ</w:t>
            </w:r>
            <w:r w:rsidR="008279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76BC">
              <w:rPr>
                <w:rFonts w:ascii="Times New Roman" w:eastAsia="Calibri" w:hAnsi="Times New Roman" w:cs="Times New Roman"/>
                <w:sz w:val="28"/>
                <w:szCs w:val="28"/>
              </w:rPr>
              <w:t>ЯАМЫЗЫ</w:t>
            </w:r>
          </w:p>
          <w:p w14:paraId="67EF7BE8" w14:textId="77777777"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667011, Республика Тыва, г. Кызыл,</w:t>
            </w:r>
          </w:p>
          <w:p w14:paraId="69717415" w14:textId="77777777"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 39</w:t>
            </w:r>
          </w:p>
          <w:p w14:paraId="407F2CAF" w14:textId="77777777"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>тел/факс: (39422) 62254</w:t>
            </w:r>
          </w:p>
          <w:p w14:paraId="69E2145B" w14:textId="77777777"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doc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obr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@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rtyva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.</w:t>
            </w:r>
            <w:r w:rsidRPr="002A76BC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</w:p>
          <w:p w14:paraId="2133DEA5" w14:textId="77777777" w:rsidR="00460B88" w:rsidRPr="002A76BC" w:rsidRDefault="00460B88" w:rsidP="00460B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____________________№__________</w:t>
            </w:r>
          </w:p>
          <w:p w14:paraId="5DF135E2" w14:textId="77777777" w:rsidR="00460B88" w:rsidRPr="002A76BC" w:rsidRDefault="00460B88" w:rsidP="00460B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14:paraId="09AD060F" w14:textId="77777777" w:rsidR="00460B88" w:rsidRPr="002A76BC" w:rsidRDefault="00460B88" w:rsidP="00460B88">
            <w:pPr>
              <w:tabs>
                <w:tab w:val="left" w:pos="2520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14:paraId="4DCE1097" w14:textId="77777777" w:rsidR="008279BA" w:rsidRDefault="008279BA" w:rsidP="008279BA">
            <w:pPr>
              <w:contextualSpacing/>
            </w:pPr>
          </w:p>
          <w:p w14:paraId="755F51F6" w14:textId="77777777" w:rsidR="008279BA" w:rsidRDefault="008279BA" w:rsidP="008279BA">
            <w:pPr>
              <w:contextualSpacing/>
            </w:pPr>
          </w:p>
          <w:p w14:paraId="64D833CA" w14:textId="77777777" w:rsidR="008279BA" w:rsidRDefault="008279BA" w:rsidP="008279BA">
            <w:pPr>
              <w:contextualSpacing/>
            </w:pPr>
          </w:p>
          <w:p w14:paraId="5547BC1A" w14:textId="77777777" w:rsidR="008279BA" w:rsidRDefault="008279BA" w:rsidP="008279BA">
            <w:pPr>
              <w:contextualSpacing/>
            </w:pPr>
          </w:p>
          <w:p w14:paraId="3C08049E" w14:textId="77777777" w:rsidR="008279BA" w:rsidRDefault="008279BA" w:rsidP="008279BA">
            <w:pPr>
              <w:contextualSpacing/>
            </w:pPr>
          </w:p>
          <w:p w14:paraId="1AA5ECB4" w14:textId="77777777" w:rsidR="008279BA" w:rsidRDefault="008279BA" w:rsidP="008279BA">
            <w:pPr>
              <w:contextualSpacing/>
            </w:pPr>
          </w:p>
          <w:p w14:paraId="6A767DEB" w14:textId="77777777"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Руководителям </w:t>
            </w:r>
          </w:p>
          <w:p w14:paraId="5EC999FA" w14:textId="77777777" w:rsidR="008279BA" w:rsidRDefault="00BF0BF1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005E46">
              <w:rPr>
                <w:rFonts w:ascii="Times New Roman" w:hAnsi="Times New Roman" w:cs="Times New Roman"/>
                <w:sz w:val="28"/>
              </w:rPr>
              <w:t xml:space="preserve">униципальных органов </w:t>
            </w:r>
            <w:r w:rsidR="008279BA" w:rsidRPr="008279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7250474" w14:textId="77777777"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 xml:space="preserve">управлений образованием </w:t>
            </w:r>
          </w:p>
          <w:p w14:paraId="6228C0E9" w14:textId="77777777" w:rsid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07DA4B4" w14:textId="77777777" w:rsidR="00005E46" w:rsidRPr="00005E46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05E46">
              <w:rPr>
                <w:rFonts w:ascii="Times New Roman" w:hAnsi="Times New Roman" w:cs="Times New Roman"/>
                <w:sz w:val="28"/>
              </w:rPr>
              <w:t>Руководителям образовательных</w:t>
            </w:r>
          </w:p>
          <w:p w14:paraId="7F24631B" w14:textId="77777777" w:rsidR="00005E46" w:rsidRPr="008279BA" w:rsidRDefault="00005E46" w:rsidP="008279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05E46">
              <w:rPr>
                <w:rFonts w:ascii="Times New Roman" w:hAnsi="Times New Roman" w:cs="Times New Roman"/>
                <w:sz w:val="28"/>
              </w:rPr>
              <w:t xml:space="preserve">рганизаций   </w:t>
            </w:r>
          </w:p>
        </w:tc>
      </w:tr>
    </w:tbl>
    <w:p w14:paraId="66C7FC78" w14:textId="3985BD2D" w:rsidR="006A7F8A" w:rsidRPr="00A24BAF" w:rsidRDefault="006A7F8A" w:rsidP="00574CA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24BA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8D5621" w:rsidRPr="00A24BAF">
        <w:rPr>
          <w:rFonts w:ascii="Times New Roman" w:eastAsia="Calibri" w:hAnsi="Times New Roman" w:cs="Times New Roman"/>
          <w:b/>
          <w:sz w:val="28"/>
          <w:szCs w:val="28"/>
        </w:rPr>
        <w:t xml:space="preserve">екомендации </w:t>
      </w:r>
      <w:r w:rsidR="00574CA4" w:rsidRPr="00A24BAF"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республиканской профилактической операции «Безопасные каникулы» в образовательных организациях Республики Тыва </w:t>
      </w:r>
    </w:p>
    <w:p w14:paraId="212D7777" w14:textId="77777777" w:rsidR="00005E46" w:rsidRDefault="00005E46" w:rsidP="00005E4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F09977" w14:textId="62BE2CDC" w:rsidR="00574CA4" w:rsidRPr="00574CA4" w:rsidRDefault="008279BA" w:rsidP="00574CA4">
      <w:pPr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74CA4" w:rsidRPr="00574CA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24 июня 1999 г. №120-ФЗ «Об основах системы профилактики безнадзорности и правонарушений несовершеннолетних», </w:t>
      </w:r>
      <w:r w:rsidR="00574CA4" w:rsidRPr="00574CA4">
        <w:rPr>
          <w:rFonts w:ascii="Times New Roman" w:hAnsi="Times New Roman" w:cs="Times New Roman"/>
          <w:sz w:val="28"/>
          <w:szCs w:val="28"/>
        </w:rPr>
        <w:t>от 23 июня 2016 г. №182-ФЗ «Об основах системы профилактики правонарушений в Российской Федерации», Законом Республики Тыва от 29 декабря 2004</w:t>
      </w:r>
      <w:r w:rsidR="00A24BAF">
        <w:rPr>
          <w:rFonts w:ascii="Times New Roman" w:hAnsi="Times New Roman" w:cs="Times New Roman"/>
          <w:sz w:val="28"/>
          <w:szCs w:val="28"/>
        </w:rPr>
        <w:t xml:space="preserve"> </w:t>
      </w:r>
      <w:r w:rsidR="00574CA4" w:rsidRPr="00574CA4">
        <w:rPr>
          <w:rFonts w:ascii="Times New Roman" w:hAnsi="Times New Roman" w:cs="Times New Roman"/>
          <w:sz w:val="28"/>
          <w:szCs w:val="28"/>
        </w:rPr>
        <w:t>г. №1165 ВХ-1 «О системе профилактики безнадзорности и правонарушений несовершеннолетних в Республик</w:t>
      </w:r>
      <w:r w:rsidR="005E6475">
        <w:rPr>
          <w:rFonts w:ascii="Times New Roman" w:hAnsi="Times New Roman" w:cs="Times New Roman"/>
          <w:sz w:val="28"/>
          <w:szCs w:val="28"/>
        </w:rPr>
        <w:t>е</w:t>
      </w:r>
      <w:r w:rsidR="00574CA4" w:rsidRPr="00574CA4">
        <w:rPr>
          <w:rFonts w:ascii="Times New Roman" w:hAnsi="Times New Roman" w:cs="Times New Roman"/>
          <w:sz w:val="28"/>
          <w:szCs w:val="28"/>
        </w:rPr>
        <w:t xml:space="preserve"> Тыва» и в</w:t>
      </w:r>
      <w:r w:rsidR="00574CA4" w:rsidRPr="00574CA4">
        <w:rPr>
          <w:rFonts w:ascii="Times New Roman" w:eastAsia="Calibri" w:hAnsi="Times New Roman" w:cs="Times New Roman"/>
          <w:sz w:val="28"/>
          <w:szCs w:val="28"/>
        </w:rPr>
        <w:t xml:space="preserve"> целях координации действий образовательных организаций</w:t>
      </w:r>
      <w:proofErr w:type="gramEnd"/>
      <w:r w:rsidR="00574CA4" w:rsidRPr="00574CA4">
        <w:rPr>
          <w:rFonts w:ascii="Times New Roman" w:eastAsia="Calibri" w:hAnsi="Times New Roman" w:cs="Times New Roman"/>
          <w:sz w:val="28"/>
          <w:szCs w:val="28"/>
        </w:rPr>
        <w:t xml:space="preserve"> по профилактике безнадзорности и правонарушений несовершеннолетних, обеспечению безопасности в период зимних каникул обучающихся</w:t>
      </w:r>
      <w:r w:rsidR="00574CA4">
        <w:rPr>
          <w:rFonts w:ascii="Times New Roman" w:eastAsia="Calibri" w:hAnsi="Times New Roman" w:cs="Times New Roman"/>
          <w:sz w:val="28"/>
          <w:szCs w:val="28"/>
        </w:rPr>
        <w:t xml:space="preserve"> Министерство образования </w:t>
      </w:r>
      <w:r w:rsidR="00A24BAF">
        <w:rPr>
          <w:rFonts w:ascii="Times New Roman" w:eastAsia="Calibri" w:hAnsi="Times New Roman" w:cs="Times New Roman"/>
          <w:sz w:val="28"/>
          <w:szCs w:val="28"/>
        </w:rPr>
        <w:t xml:space="preserve">РТ </w:t>
      </w:r>
      <w:r w:rsidR="00574CA4">
        <w:rPr>
          <w:rFonts w:ascii="Times New Roman" w:eastAsia="Calibri" w:hAnsi="Times New Roman" w:cs="Times New Roman"/>
          <w:sz w:val="28"/>
          <w:szCs w:val="28"/>
        </w:rPr>
        <w:t>рекомендует</w:t>
      </w:r>
      <w:r w:rsidR="00574CA4" w:rsidRPr="00574CA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87A1486" w14:textId="5F0C377C" w:rsidR="00574CA4" w:rsidRPr="00A24BAF" w:rsidRDefault="005E66B9" w:rsidP="00574CA4">
      <w:pPr>
        <w:pStyle w:val="af2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200"/>
        <w:ind w:left="0" w:firstLine="567"/>
        <w:jc w:val="both"/>
        <w:rPr>
          <w:rFonts w:eastAsia="Calibri"/>
          <w:sz w:val="28"/>
          <w:szCs w:val="28"/>
        </w:rPr>
      </w:pPr>
      <w:r w:rsidRPr="00A24BAF">
        <w:rPr>
          <w:rFonts w:eastAsia="Calibri"/>
          <w:sz w:val="28"/>
          <w:szCs w:val="28"/>
        </w:rPr>
        <w:t>П</w:t>
      </w:r>
      <w:r w:rsidR="00574CA4" w:rsidRPr="00A24BAF">
        <w:rPr>
          <w:rFonts w:eastAsia="Calibri"/>
          <w:sz w:val="28"/>
          <w:szCs w:val="28"/>
        </w:rPr>
        <w:t>ровести с 30 декабря 2021 по 13 января 2022 гг. в образовательных организациях республиканскую профилактическую операцию «Безопасны</w:t>
      </w:r>
      <w:r w:rsidR="00A24BAF" w:rsidRPr="00A24BAF">
        <w:rPr>
          <w:rFonts w:eastAsia="Calibri"/>
          <w:sz w:val="28"/>
          <w:szCs w:val="28"/>
        </w:rPr>
        <w:t>е каникулы!» (далее – Операция) согласно примерному п</w:t>
      </w:r>
      <w:r w:rsidR="00574CA4" w:rsidRPr="00A24BAF">
        <w:rPr>
          <w:rFonts w:eastAsia="Calibri"/>
          <w:sz w:val="28"/>
          <w:szCs w:val="28"/>
        </w:rPr>
        <w:t>оложени</w:t>
      </w:r>
      <w:r w:rsidR="00A24BAF" w:rsidRPr="00A24BAF">
        <w:rPr>
          <w:rFonts w:eastAsia="Calibri"/>
          <w:sz w:val="28"/>
          <w:szCs w:val="28"/>
        </w:rPr>
        <w:t xml:space="preserve">ю о проведении Операции и </w:t>
      </w:r>
      <w:r w:rsidR="00574CA4" w:rsidRPr="00A24BAF">
        <w:rPr>
          <w:rFonts w:eastAsia="Calibri"/>
          <w:sz w:val="28"/>
          <w:szCs w:val="28"/>
        </w:rPr>
        <w:t>примерн</w:t>
      </w:r>
      <w:r w:rsidR="00A24BAF">
        <w:rPr>
          <w:rFonts w:eastAsia="Calibri"/>
          <w:sz w:val="28"/>
          <w:szCs w:val="28"/>
        </w:rPr>
        <w:t>ому</w:t>
      </w:r>
      <w:r w:rsidR="00574CA4" w:rsidRPr="00A24BAF">
        <w:rPr>
          <w:rFonts w:eastAsia="Calibri"/>
          <w:sz w:val="28"/>
          <w:szCs w:val="28"/>
        </w:rPr>
        <w:t xml:space="preserve"> план</w:t>
      </w:r>
      <w:r w:rsidR="00A24BAF">
        <w:rPr>
          <w:rFonts w:eastAsia="Calibri"/>
          <w:sz w:val="28"/>
          <w:szCs w:val="28"/>
        </w:rPr>
        <w:t>у</w:t>
      </w:r>
      <w:r w:rsidR="00574CA4" w:rsidRPr="00A24BAF">
        <w:rPr>
          <w:rFonts w:eastAsia="Calibri"/>
          <w:sz w:val="28"/>
          <w:szCs w:val="28"/>
        </w:rPr>
        <w:t xml:space="preserve"> мероприятий</w:t>
      </w:r>
      <w:r w:rsidR="00A24BAF">
        <w:rPr>
          <w:rFonts w:eastAsia="Calibri"/>
          <w:sz w:val="28"/>
          <w:szCs w:val="28"/>
        </w:rPr>
        <w:t xml:space="preserve"> с соблюдением </w:t>
      </w:r>
      <w:r w:rsidR="00A24BAF" w:rsidRPr="00BB4078">
        <w:rPr>
          <w:sz w:val="28"/>
          <w:szCs w:val="28"/>
        </w:rPr>
        <w:t>санитарно-противоэпидемических (профилактических) мероприятий</w:t>
      </w:r>
      <w:r w:rsidR="00A24BAF">
        <w:rPr>
          <w:sz w:val="28"/>
          <w:szCs w:val="28"/>
        </w:rPr>
        <w:t>.</w:t>
      </w:r>
    </w:p>
    <w:p w14:paraId="3837148C" w14:textId="58D6FB75" w:rsidR="00574CA4" w:rsidRDefault="00A24BAF" w:rsidP="00574CA4">
      <w:pPr>
        <w:pStyle w:val="af2"/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Н</w:t>
      </w:r>
      <w:r w:rsidR="00574CA4">
        <w:rPr>
          <w:rFonts w:eastAsia="Calibri"/>
          <w:sz w:val="28"/>
          <w:szCs w:val="28"/>
        </w:rPr>
        <w:t>азначить ответственных лиц за организацию и проведение Операции в муниципальн</w:t>
      </w:r>
      <w:r>
        <w:rPr>
          <w:rFonts w:eastAsia="Calibri"/>
          <w:sz w:val="28"/>
          <w:szCs w:val="28"/>
        </w:rPr>
        <w:t>ых образованиях Республики Тыва.</w:t>
      </w:r>
    </w:p>
    <w:p w14:paraId="32A4D6F4" w14:textId="6B6E933D" w:rsidR="00574CA4" w:rsidRDefault="00A24BAF" w:rsidP="00574CA4">
      <w:pPr>
        <w:pStyle w:val="af2"/>
        <w:tabs>
          <w:tab w:val="left" w:pos="851"/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3.Направить </w:t>
      </w:r>
      <w:r w:rsidR="00574CA4" w:rsidRPr="00C5696D">
        <w:rPr>
          <w:rFonts w:eastAsia="Calibri"/>
          <w:sz w:val="28"/>
          <w:szCs w:val="28"/>
        </w:rPr>
        <w:t xml:space="preserve">итоговую информацию для свода в </w:t>
      </w:r>
      <w:r w:rsidR="00574CA4">
        <w:rPr>
          <w:rFonts w:eastAsia="Calibri"/>
          <w:sz w:val="28"/>
          <w:szCs w:val="28"/>
        </w:rPr>
        <w:t xml:space="preserve">ГБОУДО РТ «Республиканский центр развития дополнительного образования» </w:t>
      </w:r>
      <w:r w:rsidR="00574CA4" w:rsidRPr="00C5696D">
        <w:rPr>
          <w:rFonts w:eastAsia="Calibri"/>
          <w:sz w:val="28"/>
          <w:szCs w:val="28"/>
        </w:rPr>
        <w:t xml:space="preserve">в срок </w:t>
      </w:r>
      <w:r w:rsidR="00574CA4" w:rsidRPr="004B6E7A">
        <w:rPr>
          <w:rFonts w:eastAsia="Calibri"/>
          <w:sz w:val="28"/>
          <w:szCs w:val="28"/>
        </w:rPr>
        <w:t xml:space="preserve">до 10 января 2022 г. </w:t>
      </w:r>
      <w:r w:rsidR="00574CA4" w:rsidRPr="00C5696D">
        <w:rPr>
          <w:rFonts w:eastAsia="Calibri"/>
          <w:sz w:val="28"/>
          <w:szCs w:val="28"/>
        </w:rPr>
        <w:t xml:space="preserve"> на адрес эл. почт</w:t>
      </w:r>
      <w:r>
        <w:rPr>
          <w:rFonts w:eastAsia="Calibri"/>
          <w:sz w:val="28"/>
          <w:szCs w:val="28"/>
        </w:rPr>
        <w:t>у</w:t>
      </w:r>
      <w:r w:rsidR="00574CA4" w:rsidRPr="00C5696D">
        <w:rPr>
          <w:rFonts w:eastAsia="Calibri"/>
          <w:sz w:val="28"/>
          <w:szCs w:val="28"/>
        </w:rPr>
        <w:t xml:space="preserve">: </w:t>
      </w:r>
      <w:r w:rsidR="00574CA4" w:rsidRPr="004B6E7A">
        <w:rPr>
          <w:rFonts w:eastAsia="Calibri"/>
          <w:sz w:val="28"/>
          <w:szCs w:val="28"/>
        </w:rPr>
        <w:t>vospit2021@</w:t>
      </w:r>
      <w:proofErr w:type="spellStart"/>
      <w:r w:rsidR="00574CA4" w:rsidRPr="004B6E7A">
        <w:rPr>
          <w:rFonts w:eastAsia="Calibri"/>
          <w:sz w:val="28"/>
          <w:szCs w:val="28"/>
          <w:lang w:val="en-US"/>
        </w:rPr>
        <w:t>bk</w:t>
      </w:r>
      <w:proofErr w:type="spellEnd"/>
      <w:r w:rsidR="00574CA4" w:rsidRPr="004B6E7A">
        <w:rPr>
          <w:rFonts w:eastAsia="Calibri"/>
          <w:sz w:val="28"/>
          <w:szCs w:val="28"/>
        </w:rPr>
        <w:t>.</w:t>
      </w:r>
      <w:proofErr w:type="spellStart"/>
      <w:r w:rsidR="00574CA4" w:rsidRPr="004B6E7A">
        <w:rPr>
          <w:rFonts w:eastAsia="Calibri"/>
          <w:sz w:val="28"/>
          <w:szCs w:val="28"/>
        </w:rPr>
        <w:t>ru</w:t>
      </w:r>
      <w:proofErr w:type="spellEnd"/>
      <w:r w:rsidR="00574CA4">
        <w:rPr>
          <w:rFonts w:eastAsia="Calibri"/>
          <w:sz w:val="28"/>
          <w:szCs w:val="28"/>
        </w:rPr>
        <w:t xml:space="preserve">. </w:t>
      </w:r>
    </w:p>
    <w:p w14:paraId="111818A9" w14:textId="77777777" w:rsidR="00574CA4" w:rsidRDefault="00574CA4" w:rsidP="00574CA4">
      <w:pPr>
        <w:jc w:val="both"/>
        <w:rPr>
          <w:rFonts w:eastAsia="Calibri"/>
          <w:sz w:val="28"/>
          <w:szCs w:val="28"/>
        </w:rPr>
      </w:pPr>
    </w:p>
    <w:p w14:paraId="261BFE59" w14:textId="77777777" w:rsidR="00A24BAF" w:rsidRDefault="00A24BAF" w:rsidP="00A24B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4EBAA" w14:textId="160E1A2E" w:rsidR="00574CA4" w:rsidRPr="00A24BAF" w:rsidRDefault="00574CA4" w:rsidP="00A24B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24BA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A24BAF">
        <w:rPr>
          <w:rFonts w:ascii="Times New Roman" w:eastAsia="Calibri" w:hAnsi="Times New Roman" w:cs="Times New Roman"/>
          <w:sz w:val="28"/>
          <w:szCs w:val="28"/>
        </w:rPr>
        <w:t>. министра                                                                                         А.В. Храмцов</w:t>
      </w:r>
    </w:p>
    <w:p w14:paraId="5251AD80" w14:textId="77777777" w:rsidR="00574CA4" w:rsidRDefault="00574CA4" w:rsidP="00574CA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14:paraId="2279F20D" w14:textId="77777777" w:rsidR="00574CA4" w:rsidRDefault="00574CA4" w:rsidP="00574CA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14:paraId="151C82CC" w14:textId="77777777" w:rsidR="00DF12C1" w:rsidRPr="00007895" w:rsidRDefault="00DF12C1" w:rsidP="00DF12C1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  <w:r w:rsidRPr="005562AD">
        <w:rPr>
          <w:rFonts w:ascii="Times New Roman" w:eastAsia="Calibri" w:hAnsi="Times New Roman" w:cs="Times New Roman"/>
          <w:i/>
          <w:sz w:val="20"/>
        </w:rPr>
        <w:t xml:space="preserve">Исп. </w:t>
      </w:r>
      <w:r>
        <w:rPr>
          <w:rFonts w:ascii="Times New Roman" w:eastAsia="Calibri" w:hAnsi="Times New Roman" w:cs="Times New Roman"/>
          <w:i/>
          <w:sz w:val="20"/>
        </w:rPr>
        <w:t>Сенди Ч.Х. 61949</w:t>
      </w:r>
    </w:p>
    <w:p w14:paraId="6DEB025A" w14:textId="0606C3CF" w:rsidR="00DF12C1" w:rsidRPr="005E66B9" w:rsidRDefault="00DF12C1" w:rsidP="005E6475">
      <w:pPr>
        <w:tabs>
          <w:tab w:val="left" w:pos="535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66B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</w:p>
    <w:p w14:paraId="0B15648D" w14:textId="77777777" w:rsidR="00DF12C1" w:rsidRPr="007724D6" w:rsidRDefault="00DF12C1" w:rsidP="00DF12C1">
      <w:pPr>
        <w:pStyle w:val="af"/>
        <w:jc w:val="center"/>
        <w:rPr>
          <w:rFonts w:ascii="Times New Roman" w:hAnsi="Times New Roman" w:cs="Times New Roman"/>
          <w:sz w:val="20"/>
          <w:szCs w:val="28"/>
        </w:rPr>
      </w:pPr>
    </w:p>
    <w:p w14:paraId="4EBF2686" w14:textId="2D5B8AE6" w:rsidR="00DF12C1" w:rsidRPr="007724D6" w:rsidRDefault="005E66B9" w:rsidP="00DF12C1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ПРИМЕРНОЕ </w:t>
      </w:r>
      <w:r w:rsidR="00DF12C1" w:rsidRPr="007724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635D074" w14:textId="77777777" w:rsidR="00DF12C1" w:rsidRDefault="00DF12C1" w:rsidP="00DF12C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724D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7724D6">
        <w:rPr>
          <w:rFonts w:ascii="Times New Roman" w:hAnsi="Times New Roman" w:cs="Times New Roman"/>
          <w:sz w:val="28"/>
          <w:szCs w:val="28"/>
        </w:rPr>
        <w:t>профилактической операции</w:t>
      </w:r>
    </w:p>
    <w:p w14:paraId="298AA997" w14:textId="0B38D047" w:rsidR="00DF12C1" w:rsidRPr="007724D6" w:rsidRDefault="00DF12C1" w:rsidP="00DF12C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724D6">
        <w:rPr>
          <w:rFonts w:ascii="Times New Roman" w:hAnsi="Times New Roman" w:cs="Times New Roman"/>
          <w:sz w:val="28"/>
          <w:szCs w:val="28"/>
        </w:rPr>
        <w:t xml:space="preserve"> «</w:t>
      </w:r>
      <w:r w:rsidR="005E64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езопасные каникулы!»</w:t>
      </w:r>
      <w:r w:rsidRPr="00772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Тыва</w:t>
      </w:r>
    </w:p>
    <w:p w14:paraId="4798C937" w14:textId="77777777" w:rsidR="00DF12C1" w:rsidRPr="007724D6" w:rsidRDefault="00DF12C1" w:rsidP="00DF12C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724D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30 декабря 2021 года</w:t>
      </w:r>
      <w:r w:rsidRPr="007724D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13 января 2022 </w:t>
      </w:r>
      <w:r w:rsidRPr="007724D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4B6C2822" w14:textId="77777777" w:rsidR="00DF12C1" w:rsidRPr="007724D6" w:rsidRDefault="00DF12C1" w:rsidP="00DF12C1">
      <w:pPr>
        <w:pStyle w:val="af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0F4C8270" w14:textId="1BA6F488" w:rsidR="00DF12C1" w:rsidRDefault="00DF12C1" w:rsidP="00DF12C1">
      <w:pPr>
        <w:pStyle w:val="af"/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4D6">
        <w:rPr>
          <w:rFonts w:ascii="Times New Roman" w:hAnsi="Times New Roman" w:cs="Times New Roman"/>
          <w:b/>
          <w:sz w:val="28"/>
          <w:szCs w:val="28"/>
        </w:rPr>
        <w:t>Общие</w:t>
      </w:r>
      <w:r w:rsidR="005E66B9">
        <w:rPr>
          <w:rFonts w:ascii="Times New Roman" w:hAnsi="Times New Roman" w:cs="Times New Roman"/>
          <w:b/>
          <w:sz w:val="28"/>
          <w:szCs w:val="28"/>
        </w:rPr>
        <w:t xml:space="preserve"> примерные</w:t>
      </w:r>
      <w:r w:rsidRPr="007724D6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14:paraId="0534AD40" w14:textId="2DE438EC" w:rsidR="00DF12C1" w:rsidRPr="007724D6" w:rsidRDefault="00DF12C1" w:rsidP="00DF12C1">
      <w:pPr>
        <w:pStyle w:val="af2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Республиканская </w:t>
      </w:r>
      <w:r w:rsidRPr="007724D6">
        <w:rPr>
          <w:sz w:val="28"/>
          <w:szCs w:val="28"/>
        </w:rPr>
        <w:t>профилактическая операция «</w:t>
      </w:r>
      <w:r w:rsidR="005E6475">
        <w:rPr>
          <w:sz w:val="28"/>
          <w:szCs w:val="28"/>
        </w:rPr>
        <w:t>Б</w:t>
      </w:r>
      <w:r>
        <w:rPr>
          <w:sz w:val="28"/>
          <w:szCs w:val="28"/>
        </w:rPr>
        <w:t>езопасные каникулы»</w:t>
      </w:r>
      <w:r w:rsidRPr="007724D6">
        <w:rPr>
          <w:sz w:val="28"/>
          <w:szCs w:val="28"/>
        </w:rPr>
        <w:t xml:space="preserve"> (далее – Операция) проводится </w:t>
      </w:r>
      <w:r>
        <w:rPr>
          <w:sz w:val="28"/>
          <w:szCs w:val="28"/>
        </w:rPr>
        <w:t xml:space="preserve">Министерством образования </w:t>
      </w:r>
      <w:r w:rsidRPr="007724D6">
        <w:rPr>
          <w:sz w:val="28"/>
          <w:szCs w:val="28"/>
        </w:rPr>
        <w:t xml:space="preserve">Республики Тыва (далее </w:t>
      </w:r>
      <w:r>
        <w:rPr>
          <w:sz w:val="28"/>
          <w:szCs w:val="28"/>
        </w:rPr>
        <w:t>–</w:t>
      </w:r>
      <w:r w:rsidRPr="007724D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Минобр</w:t>
      </w:r>
      <w:proofErr w:type="spellEnd"/>
      <w:r>
        <w:rPr>
          <w:sz w:val="28"/>
          <w:szCs w:val="28"/>
        </w:rPr>
        <w:t xml:space="preserve"> РТ</w:t>
      </w:r>
      <w:r w:rsidRPr="007724D6">
        <w:rPr>
          <w:sz w:val="28"/>
          <w:szCs w:val="28"/>
        </w:rPr>
        <w:t xml:space="preserve">), муниципальными </w:t>
      </w:r>
      <w:r>
        <w:rPr>
          <w:sz w:val="28"/>
          <w:szCs w:val="28"/>
        </w:rPr>
        <w:t xml:space="preserve">органами управлений образованием </w:t>
      </w:r>
      <w:proofErr w:type="spellStart"/>
      <w:r>
        <w:rPr>
          <w:sz w:val="28"/>
          <w:szCs w:val="28"/>
        </w:rPr>
        <w:t>кожуунов</w:t>
      </w:r>
      <w:proofErr w:type="spellEnd"/>
      <w:r>
        <w:rPr>
          <w:sz w:val="28"/>
          <w:szCs w:val="28"/>
        </w:rPr>
        <w:t xml:space="preserve"> и гг. Кызыл и Ак-Довурак, образовательными организациями Республики Тыва всех видов</w:t>
      </w:r>
      <w:r w:rsidRPr="007724D6">
        <w:rPr>
          <w:sz w:val="28"/>
          <w:szCs w:val="28"/>
        </w:rPr>
        <w:t>.</w:t>
      </w:r>
    </w:p>
    <w:p w14:paraId="50E72A52" w14:textId="77777777" w:rsidR="00DF12C1" w:rsidRPr="005E6475" w:rsidRDefault="00DF12C1" w:rsidP="005E66B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475">
        <w:rPr>
          <w:rFonts w:ascii="Times New Roman" w:hAnsi="Times New Roman" w:cs="Times New Roman"/>
          <w:sz w:val="28"/>
          <w:szCs w:val="28"/>
        </w:rPr>
        <w:t>2. Операция проводится в целях координации действий заинтересованных органов исполнительной власти республики и органов местного самоуправления, образовательных организаций по предупреждению развития негативных процессов в подростковой среде в дни проведения зимних каникул, созданию условий для максимального удовлетворения потребности в организованном досуге в дистанционном режиме, отдыхе детей и подростков, защиты их прав и законных интересов.</w:t>
      </w:r>
    </w:p>
    <w:p w14:paraId="4F4F5CDC" w14:textId="77777777" w:rsidR="00DF12C1" w:rsidRPr="007724D6" w:rsidRDefault="00DF12C1" w:rsidP="005E66B9">
      <w:pPr>
        <w:pStyle w:val="Style6"/>
        <w:widowControl/>
        <w:tabs>
          <w:tab w:val="left" w:pos="993"/>
        </w:tabs>
        <w:spacing w:line="240" w:lineRule="auto"/>
        <w:ind w:firstLine="567"/>
        <w:jc w:val="left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3. Основными задачами проведения операции являются:</w:t>
      </w:r>
    </w:p>
    <w:p w14:paraId="32AA524B" w14:textId="77777777" w:rsidR="00DF12C1" w:rsidRPr="007724D6" w:rsidRDefault="00DF12C1" w:rsidP="005E66B9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 xml:space="preserve">- выявление, устранение причин и условий, способствующих безнадзорности и совершению правонарушений несовершеннолетними, подготовка и реализация предложений об их устранении в период </w:t>
      </w:r>
      <w:r>
        <w:rPr>
          <w:rStyle w:val="FontStyle11"/>
          <w:sz w:val="28"/>
          <w:szCs w:val="28"/>
        </w:rPr>
        <w:t>зимних</w:t>
      </w:r>
      <w:r w:rsidRPr="007724D6">
        <w:rPr>
          <w:rStyle w:val="FontStyle11"/>
          <w:sz w:val="28"/>
          <w:szCs w:val="28"/>
        </w:rPr>
        <w:t xml:space="preserve"> каникул;</w:t>
      </w:r>
    </w:p>
    <w:p w14:paraId="4B23D013" w14:textId="77777777" w:rsidR="00DF12C1" w:rsidRPr="007724D6" w:rsidRDefault="00DF12C1" w:rsidP="00DF12C1">
      <w:pPr>
        <w:pStyle w:val="Style6"/>
        <w:widowControl/>
        <w:tabs>
          <w:tab w:val="left" w:pos="993"/>
        </w:tabs>
        <w:spacing w:before="5"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- выявление</w:t>
      </w:r>
      <w:r>
        <w:rPr>
          <w:rStyle w:val="FontStyle11"/>
          <w:sz w:val="28"/>
          <w:szCs w:val="28"/>
        </w:rPr>
        <w:t xml:space="preserve"> семей,</w:t>
      </w:r>
      <w:r w:rsidRPr="007724D6">
        <w:rPr>
          <w:rStyle w:val="FontStyle11"/>
          <w:sz w:val="28"/>
          <w:szCs w:val="28"/>
        </w:rPr>
        <w:t xml:space="preserve"> детей и подростков, находящихся в социально</w:t>
      </w:r>
      <w:r>
        <w:rPr>
          <w:rStyle w:val="FontStyle11"/>
          <w:sz w:val="28"/>
          <w:szCs w:val="28"/>
        </w:rPr>
        <w:t xml:space="preserve"> </w:t>
      </w:r>
      <w:r w:rsidRPr="007724D6">
        <w:rPr>
          <w:rStyle w:val="FontStyle11"/>
          <w:sz w:val="28"/>
          <w:szCs w:val="28"/>
        </w:rPr>
        <w:t>опасном положении, и оказание им всех видов социальной помощи;</w:t>
      </w:r>
    </w:p>
    <w:p w14:paraId="37F25806" w14:textId="77777777" w:rsidR="00DF12C1" w:rsidRPr="007724D6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- обеспечение эффективных мер по укреплению общественного порядка на улицах, спортивных объектах, и других местах концентрации детей и подростков;</w:t>
      </w:r>
    </w:p>
    <w:p w14:paraId="67279FF7" w14:textId="77777777" w:rsidR="00DF12C1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- принятие мер по предупреждению противоправного поведения детей и подростков, фактов употребления ими наркотических средств, психотропных (или одурманивающих) веществ и спиртных напитков, пива, оказание соц</w:t>
      </w:r>
      <w:r>
        <w:rPr>
          <w:rStyle w:val="FontStyle11"/>
          <w:sz w:val="28"/>
          <w:szCs w:val="28"/>
        </w:rPr>
        <w:t>иальной реабилитационной помощи;</w:t>
      </w:r>
    </w:p>
    <w:p w14:paraId="7630B300" w14:textId="77777777" w:rsidR="00DF12C1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 xml:space="preserve">- организация и проведение досуговых мероприятий с использованием дистанционных технологий по месту жительства детей и подростков, организация их полноценного отдыха, вовлечение в организованные формы досуга подростков, находящихся в социально опасном положении, соблюдение ограничительных мер по профилактике новой </w:t>
      </w:r>
      <w:proofErr w:type="spellStart"/>
      <w:r w:rsidRPr="007724D6">
        <w:rPr>
          <w:rStyle w:val="FontStyle11"/>
          <w:sz w:val="28"/>
          <w:szCs w:val="28"/>
        </w:rPr>
        <w:t>коронавирусной</w:t>
      </w:r>
      <w:proofErr w:type="spellEnd"/>
      <w:r w:rsidRPr="007724D6">
        <w:rPr>
          <w:rStyle w:val="FontStyle11"/>
          <w:sz w:val="28"/>
          <w:szCs w:val="28"/>
        </w:rPr>
        <w:t xml:space="preserve"> инфекции среди детского населения</w:t>
      </w:r>
      <w:r>
        <w:rPr>
          <w:rStyle w:val="FontStyle11"/>
          <w:sz w:val="28"/>
          <w:szCs w:val="28"/>
        </w:rPr>
        <w:t>.</w:t>
      </w:r>
    </w:p>
    <w:p w14:paraId="454FF2E6" w14:textId="77777777" w:rsidR="00DF12C1" w:rsidRPr="006906EF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0"/>
        <w:rPr>
          <w:rStyle w:val="FontStyle11"/>
          <w:sz w:val="28"/>
          <w:szCs w:val="28"/>
        </w:rPr>
      </w:pPr>
    </w:p>
    <w:p w14:paraId="27262A9D" w14:textId="77777777" w:rsidR="00DF12C1" w:rsidRPr="007724D6" w:rsidRDefault="00DF12C1" w:rsidP="00DF12C1">
      <w:pPr>
        <w:pStyle w:val="Style6"/>
        <w:widowControl/>
        <w:tabs>
          <w:tab w:val="left" w:pos="993"/>
        </w:tabs>
        <w:spacing w:line="240" w:lineRule="auto"/>
        <w:ind w:right="72" w:firstLine="567"/>
        <w:jc w:val="center"/>
        <w:rPr>
          <w:rStyle w:val="FontStyle11"/>
          <w:sz w:val="28"/>
          <w:szCs w:val="28"/>
        </w:rPr>
      </w:pPr>
      <w:r w:rsidRPr="007724D6">
        <w:rPr>
          <w:rStyle w:val="FontStyle13"/>
          <w:sz w:val="28"/>
          <w:szCs w:val="28"/>
        </w:rPr>
        <w:t>2. Организация и проведение операции</w:t>
      </w:r>
    </w:p>
    <w:p w14:paraId="7E3D8054" w14:textId="77777777" w:rsidR="00DF12C1" w:rsidRPr="00254B4D" w:rsidRDefault="00DF12C1" w:rsidP="00DF12C1">
      <w:pPr>
        <w:pStyle w:val="Style6"/>
        <w:widowControl/>
        <w:tabs>
          <w:tab w:val="left" w:pos="993"/>
        </w:tabs>
        <w:spacing w:line="240" w:lineRule="auto"/>
        <w:ind w:right="72" w:firstLine="567"/>
        <w:rPr>
          <w:rStyle w:val="FontStyle11"/>
          <w:sz w:val="28"/>
          <w:szCs w:val="28"/>
        </w:rPr>
      </w:pPr>
      <w:r w:rsidRPr="00254B4D">
        <w:rPr>
          <w:rStyle w:val="FontStyle11"/>
          <w:sz w:val="28"/>
          <w:szCs w:val="28"/>
        </w:rPr>
        <w:t>2.1. Операция проводится в 2 этапа:</w:t>
      </w:r>
    </w:p>
    <w:p w14:paraId="187118AB" w14:textId="77777777" w:rsidR="00DF12C1" w:rsidRPr="00AF112B" w:rsidRDefault="00DF12C1" w:rsidP="00DF12C1">
      <w:pPr>
        <w:pStyle w:val="Style6"/>
        <w:widowControl/>
        <w:tabs>
          <w:tab w:val="left" w:pos="993"/>
        </w:tabs>
        <w:spacing w:line="240" w:lineRule="auto"/>
        <w:ind w:right="72" w:firstLine="567"/>
        <w:rPr>
          <w:rStyle w:val="FontStyle11"/>
          <w:sz w:val="28"/>
          <w:szCs w:val="28"/>
        </w:rPr>
      </w:pPr>
      <w:r w:rsidRPr="00254B4D">
        <w:rPr>
          <w:rStyle w:val="FontStyle11"/>
          <w:sz w:val="28"/>
          <w:szCs w:val="28"/>
        </w:rPr>
        <w:t>- подготовительный этап - с 2</w:t>
      </w:r>
      <w:r>
        <w:rPr>
          <w:rStyle w:val="FontStyle11"/>
          <w:sz w:val="28"/>
          <w:szCs w:val="28"/>
        </w:rPr>
        <w:t>0</w:t>
      </w:r>
      <w:r w:rsidRPr="00254B4D">
        <w:rPr>
          <w:rStyle w:val="FontStyle11"/>
          <w:sz w:val="28"/>
          <w:szCs w:val="28"/>
        </w:rPr>
        <w:t xml:space="preserve"> </w:t>
      </w:r>
      <w:r w:rsidRPr="00AF112B">
        <w:rPr>
          <w:rStyle w:val="FontStyle11"/>
          <w:sz w:val="28"/>
          <w:szCs w:val="28"/>
        </w:rPr>
        <w:t>по 2</w:t>
      </w:r>
      <w:r>
        <w:rPr>
          <w:rStyle w:val="FontStyle11"/>
          <w:sz w:val="28"/>
          <w:szCs w:val="28"/>
        </w:rPr>
        <w:t>5</w:t>
      </w:r>
      <w:r w:rsidRPr="00AF112B">
        <w:rPr>
          <w:rStyle w:val="FontStyle11"/>
          <w:sz w:val="28"/>
          <w:szCs w:val="28"/>
        </w:rPr>
        <w:t xml:space="preserve"> декабря 202</w:t>
      </w:r>
      <w:r>
        <w:rPr>
          <w:rStyle w:val="FontStyle11"/>
          <w:sz w:val="28"/>
          <w:szCs w:val="28"/>
        </w:rPr>
        <w:t>1</w:t>
      </w:r>
      <w:r w:rsidRPr="00AF112B">
        <w:rPr>
          <w:rStyle w:val="FontStyle11"/>
          <w:sz w:val="28"/>
          <w:szCs w:val="28"/>
        </w:rPr>
        <w:t xml:space="preserve"> года;</w:t>
      </w:r>
    </w:p>
    <w:p w14:paraId="45CC1F3A" w14:textId="77777777" w:rsidR="00DF12C1" w:rsidRPr="007724D6" w:rsidRDefault="00DF12C1" w:rsidP="00DF12C1">
      <w:pPr>
        <w:pStyle w:val="Style6"/>
        <w:widowControl/>
        <w:tabs>
          <w:tab w:val="left" w:pos="993"/>
        </w:tabs>
        <w:spacing w:line="240" w:lineRule="auto"/>
        <w:ind w:right="72" w:firstLine="567"/>
        <w:rPr>
          <w:rStyle w:val="FontStyle11"/>
          <w:sz w:val="28"/>
          <w:szCs w:val="28"/>
        </w:rPr>
      </w:pPr>
      <w:r w:rsidRPr="00AF112B">
        <w:rPr>
          <w:rStyle w:val="FontStyle11"/>
          <w:sz w:val="28"/>
          <w:szCs w:val="28"/>
        </w:rPr>
        <w:t xml:space="preserve">- основной этап - с </w:t>
      </w:r>
      <w:r>
        <w:rPr>
          <w:rStyle w:val="FontStyle11"/>
          <w:sz w:val="28"/>
          <w:szCs w:val="28"/>
        </w:rPr>
        <w:t>30</w:t>
      </w:r>
      <w:r w:rsidRPr="00AF112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декабр</w:t>
      </w:r>
      <w:r w:rsidRPr="00AF112B">
        <w:rPr>
          <w:rStyle w:val="FontStyle11"/>
          <w:sz w:val="28"/>
          <w:szCs w:val="28"/>
        </w:rPr>
        <w:t>я</w:t>
      </w:r>
      <w:r>
        <w:rPr>
          <w:rStyle w:val="FontStyle11"/>
          <w:sz w:val="28"/>
          <w:szCs w:val="28"/>
        </w:rPr>
        <w:t xml:space="preserve"> 2021 г.</w:t>
      </w:r>
      <w:r w:rsidRPr="00AF112B"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</w:rPr>
        <w:t>13</w:t>
      </w:r>
      <w:r w:rsidRPr="00AF112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янва</w:t>
      </w:r>
      <w:r w:rsidRPr="00AF112B">
        <w:rPr>
          <w:rStyle w:val="FontStyle11"/>
          <w:sz w:val="28"/>
          <w:szCs w:val="28"/>
        </w:rPr>
        <w:t>ря 202</w:t>
      </w:r>
      <w:r>
        <w:rPr>
          <w:rStyle w:val="FontStyle11"/>
          <w:sz w:val="28"/>
          <w:szCs w:val="28"/>
        </w:rPr>
        <w:t>2</w:t>
      </w:r>
      <w:r w:rsidRPr="00AF112B">
        <w:rPr>
          <w:rStyle w:val="FontStyle11"/>
          <w:sz w:val="28"/>
          <w:szCs w:val="28"/>
        </w:rPr>
        <w:t xml:space="preserve"> года.</w:t>
      </w:r>
    </w:p>
    <w:p w14:paraId="42D6DC5F" w14:textId="539ED63E" w:rsidR="00DF12C1" w:rsidRPr="007724D6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lastRenderedPageBreak/>
        <w:t>2.2. На подготовительном этапе (с 2</w:t>
      </w:r>
      <w:r>
        <w:rPr>
          <w:rStyle w:val="FontStyle11"/>
          <w:sz w:val="28"/>
          <w:szCs w:val="28"/>
        </w:rPr>
        <w:t>0</w:t>
      </w:r>
      <w:r w:rsidRPr="007724D6">
        <w:rPr>
          <w:rStyle w:val="FontStyle11"/>
          <w:sz w:val="28"/>
          <w:szCs w:val="28"/>
        </w:rPr>
        <w:t xml:space="preserve"> по 2</w:t>
      </w:r>
      <w:r>
        <w:rPr>
          <w:rStyle w:val="FontStyle11"/>
          <w:sz w:val="28"/>
          <w:szCs w:val="28"/>
        </w:rPr>
        <w:t>5</w:t>
      </w:r>
      <w:r w:rsidRPr="007724D6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декаб</w:t>
      </w:r>
      <w:r w:rsidRPr="007724D6">
        <w:rPr>
          <w:rStyle w:val="FontStyle11"/>
          <w:sz w:val="28"/>
          <w:szCs w:val="28"/>
        </w:rPr>
        <w:t>ря 202</w:t>
      </w:r>
      <w:r>
        <w:rPr>
          <w:rStyle w:val="FontStyle11"/>
          <w:sz w:val="28"/>
          <w:szCs w:val="28"/>
        </w:rPr>
        <w:t>1</w:t>
      </w:r>
      <w:r w:rsidRPr="007724D6">
        <w:rPr>
          <w:rStyle w:val="FontStyle11"/>
          <w:sz w:val="28"/>
          <w:szCs w:val="28"/>
        </w:rPr>
        <w:t xml:space="preserve"> года)  </w:t>
      </w:r>
      <w:r w:rsidR="005E6475">
        <w:rPr>
          <w:rStyle w:val="FontStyle11"/>
          <w:sz w:val="28"/>
          <w:szCs w:val="28"/>
        </w:rPr>
        <w:t>рекомендуется</w:t>
      </w:r>
      <w:r w:rsidRPr="007724D6">
        <w:rPr>
          <w:rStyle w:val="FontStyle11"/>
          <w:sz w:val="28"/>
          <w:szCs w:val="28"/>
        </w:rPr>
        <w:t xml:space="preserve"> принять организационные меры по составлению </w:t>
      </w:r>
      <w:r>
        <w:rPr>
          <w:rStyle w:val="FontStyle11"/>
          <w:sz w:val="28"/>
          <w:szCs w:val="28"/>
        </w:rPr>
        <w:t>примерного</w:t>
      </w:r>
      <w:r w:rsidRPr="007724D6">
        <w:rPr>
          <w:rStyle w:val="FontStyle11"/>
          <w:sz w:val="28"/>
          <w:szCs w:val="28"/>
        </w:rPr>
        <w:t xml:space="preserve"> плана операции «</w:t>
      </w:r>
      <w:r w:rsidR="005E6475">
        <w:rPr>
          <w:rStyle w:val="FontStyle11"/>
          <w:sz w:val="28"/>
          <w:szCs w:val="28"/>
        </w:rPr>
        <w:t>Б</w:t>
      </w:r>
      <w:r>
        <w:rPr>
          <w:rStyle w:val="FontStyle11"/>
          <w:sz w:val="28"/>
          <w:szCs w:val="28"/>
        </w:rPr>
        <w:t>езопасные каникулы!»</w:t>
      </w:r>
      <w:r w:rsidRPr="007724D6">
        <w:rPr>
          <w:rStyle w:val="FontStyle11"/>
          <w:sz w:val="28"/>
          <w:szCs w:val="28"/>
        </w:rPr>
        <w:t xml:space="preserve"> на территории муниципального района (городского округа), алгоритмов действий при различных ситуациях, графиков дежурств, плана досуговых мероприятий, инструктажей по комплексной безопасности.</w:t>
      </w:r>
    </w:p>
    <w:p w14:paraId="47D0FC5B" w14:textId="0E07BB00" w:rsidR="00DF12C1" w:rsidRPr="007724D6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 xml:space="preserve">2.3. На официальных сайтах и информационных стендах </w:t>
      </w:r>
      <w:r>
        <w:rPr>
          <w:rStyle w:val="FontStyle11"/>
          <w:sz w:val="28"/>
          <w:szCs w:val="28"/>
        </w:rPr>
        <w:t xml:space="preserve">муниципальных </w:t>
      </w:r>
      <w:r w:rsidRPr="007724D6">
        <w:rPr>
          <w:rStyle w:val="FontStyle11"/>
          <w:sz w:val="28"/>
          <w:szCs w:val="28"/>
        </w:rPr>
        <w:t xml:space="preserve">органов </w:t>
      </w:r>
      <w:r>
        <w:rPr>
          <w:rStyle w:val="FontStyle11"/>
          <w:sz w:val="28"/>
          <w:szCs w:val="28"/>
        </w:rPr>
        <w:t>управлений образованием,</w:t>
      </w:r>
      <w:r w:rsidRPr="007724D6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образовательных организаций </w:t>
      </w:r>
      <w:r w:rsidR="005E6475">
        <w:rPr>
          <w:rStyle w:val="FontStyle11"/>
          <w:sz w:val="28"/>
          <w:szCs w:val="28"/>
        </w:rPr>
        <w:t>рекомендуется</w:t>
      </w:r>
      <w:r w:rsidRPr="007724D6">
        <w:rPr>
          <w:rStyle w:val="FontStyle11"/>
          <w:sz w:val="28"/>
          <w:szCs w:val="28"/>
        </w:rPr>
        <w:t xml:space="preserve"> разместить </w:t>
      </w:r>
      <w:r>
        <w:rPr>
          <w:rStyle w:val="FontStyle11"/>
          <w:sz w:val="28"/>
          <w:szCs w:val="28"/>
        </w:rPr>
        <w:t>примерные</w:t>
      </w:r>
      <w:r w:rsidRPr="007724D6">
        <w:rPr>
          <w:rStyle w:val="FontStyle11"/>
          <w:sz w:val="28"/>
          <w:szCs w:val="28"/>
        </w:rPr>
        <w:t xml:space="preserve"> досуговые планы, графики дежурств с указанием контактов ответственных лиц по учреждениям в период </w:t>
      </w:r>
      <w:r>
        <w:rPr>
          <w:rStyle w:val="FontStyle11"/>
          <w:sz w:val="28"/>
          <w:szCs w:val="28"/>
        </w:rPr>
        <w:t>зимних</w:t>
      </w:r>
      <w:r w:rsidRPr="007724D6">
        <w:rPr>
          <w:rStyle w:val="FontStyle11"/>
          <w:sz w:val="28"/>
          <w:szCs w:val="28"/>
        </w:rPr>
        <w:t xml:space="preserve"> каникул с использованием дистанционных форм работы. </w:t>
      </w:r>
    </w:p>
    <w:p w14:paraId="14D0C04A" w14:textId="78B14BA6" w:rsidR="00DF12C1" w:rsidRPr="005E66B9" w:rsidRDefault="00DF12C1" w:rsidP="005E66B9">
      <w:pPr>
        <w:tabs>
          <w:tab w:val="left" w:pos="993"/>
        </w:tabs>
        <w:ind w:firstLine="567"/>
        <w:jc w:val="both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 xml:space="preserve">2.4. В </w:t>
      </w:r>
      <w:r w:rsidRPr="00AF112B">
        <w:rPr>
          <w:rStyle w:val="FontStyle11"/>
          <w:sz w:val="28"/>
          <w:szCs w:val="28"/>
        </w:rPr>
        <w:t xml:space="preserve">период основного этапа с </w:t>
      </w:r>
      <w:r>
        <w:rPr>
          <w:rStyle w:val="FontStyle11"/>
          <w:sz w:val="28"/>
          <w:szCs w:val="28"/>
        </w:rPr>
        <w:t>30</w:t>
      </w:r>
      <w:r w:rsidRPr="00AF112B">
        <w:rPr>
          <w:rStyle w:val="FontStyle11"/>
          <w:sz w:val="28"/>
          <w:szCs w:val="28"/>
        </w:rPr>
        <w:t xml:space="preserve"> декабря 202</w:t>
      </w:r>
      <w:r>
        <w:rPr>
          <w:rStyle w:val="FontStyle11"/>
          <w:sz w:val="28"/>
          <w:szCs w:val="28"/>
        </w:rPr>
        <w:t>1г.</w:t>
      </w:r>
      <w:r w:rsidRPr="00AF112B"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</w:rPr>
        <w:t>13 января 2022</w:t>
      </w:r>
      <w:r w:rsidRPr="00AF112B">
        <w:rPr>
          <w:rStyle w:val="FontStyle11"/>
          <w:sz w:val="28"/>
          <w:szCs w:val="28"/>
        </w:rPr>
        <w:t>г.</w:t>
      </w:r>
      <w:r w:rsidR="005E6475">
        <w:rPr>
          <w:rStyle w:val="FontStyle11"/>
          <w:sz w:val="28"/>
          <w:szCs w:val="28"/>
        </w:rPr>
        <w:t xml:space="preserve"> рекомендуется</w:t>
      </w:r>
      <w:r w:rsidRPr="00AF112B">
        <w:rPr>
          <w:rStyle w:val="FontStyle11"/>
          <w:sz w:val="28"/>
          <w:szCs w:val="28"/>
        </w:rPr>
        <w:t xml:space="preserve"> провод</w:t>
      </w:r>
      <w:r w:rsidR="005E6475">
        <w:rPr>
          <w:rStyle w:val="FontStyle11"/>
          <w:sz w:val="28"/>
          <w:szCs w:val="28"/>
        </w:rPr>
        <w:t>ить</w:t>
      </w:r>
      <w:r w:rsidRPr="00AF112B">
        <w:rPr>
          <w:rStyle w:val="FontStyle11"/>
          <w:sz w:val="28"/>
          <w:szCs w:val="28"/>
        </w:rPr>
        <w:t xml:space="preserve"> рейдовые и контрольные мероприятия согласно досуговому плану и график</w:t>
      </w:r>
      <w:r>
        <w:rPr>
          <w:rStyle w:val="FontStyle11"/>
          <w:sz w:val="28"/>
          <w:szCs w:val="28"/>
        </w:rPr>
        <w:t>ам</w:t>
      </w:r>
      <w:r w:rsidRPr="00AF112B">
        <w:rPr>
          <w:rStyle w:val="FontStyle11"/>
          <w:sz w:val="28"/>
          <w:szCs w:val="28"/>
        </w:rPr>
        <w:t xml:space="preserve"> дежурств.</w:t>
      </w:r>
    </w:p>
    <w:p w14:paraId="276D8723" w14:textId="77777777" w:rsidR="00DF12C1" w:rsidRPr="007724D6" w:rsidRDefault="00DF12C1" w:rsidP="00DF12C1">
      <w:pPr>
        <w:pStyle w:val="Style4"/>
        <w:widowControl/>
        <w:tabs>
          <w:tab w:val="left" w:pos="993"/>
        </w:tabs>
        <w:spacing w:line="240" w:lineRule="auto"/>
        <w:ind w:firstLine="567"/>
        <w:jc w:val="center"/>
        <w:rPr>
          <w:rStyle w:val="FontStyle13"/>
          <w:sz w:val="28"/>
          <w:szCs w:val="28"/>
        </w:rPr>
      </w:pPr>
      <w:r w:rsidRPr="007724D6">
        <w:rPr>
          <w:rStyle w:val="FontStyle13"/>
          <w:sz w:val="28"/>
          <w:szCs w:val="28"/>
        </w:rPr>
        <w:t>3. Ресурсное обеспечение операции</w:t>
      </w:r>
    </w:p>
    <w:p w14:paraId="2FE622A8" w14:textId="77777777" w:rsidR="00DF12C1" w:rsidRPr="007724D6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3.1.</w:t>
      </w:r>
      <w:r>
        <w:rPr>
          <w:rStyle w:val="FontStyle11"/>
          <w:sz w:val="28"/>
          <w:szCs w:val="28"/>
        </w:rPr>
        <w:t xml:space="preserve"> </w:t>
      </w:r>
      <w:r w:rsidRPr="007724D6">
        <w:rPr>
          <w:rStyle w:val="FontStyle11"/>
          <w:sz w:val="28"/>
          <w:szCs w:val="28"/>
        </w:rPr>
        <w:t xml:space="preserve">В подготовке и проведении операции участвуют </w:t>
      </w:r>
      <w:r>
        <w:rPr>
          <w:rStyle w:val="FontStyle11"/>
          <w:sz w:val="28"/>
          <w:szCs w:val="28"/>
        </w:rPr>
        <w:t>начальники, специалисты муниципальных органов управлений образованием, руководители и педагогические работники образовательных организаций, представители родительской общественности</w:t>
      </w:r>
      <w:r w:rsidRPr="007724D6">
        <w:rPr>
          <w:rStyle w:val="FontStyle11"/>
          <w:sz w:val="28"/>
          <w:szCs w:val="28"/>
        </w:rPr>
        <w:t xml:space="preserve"> </w:t>
      </w:r>
      <w:r w:rsidRPr="007724D6">
        <w:rPr>
          <w:rFonts w:ascii="Times New Roman" w:hAnsi="Times New Roman"/>
          <w:sz w:val="28"/>
          <w:szCs w:val="28"/>
        </w:rPr>
        <w:t>в соответствии с Федеральными законами от 24 июня 1999 г. № 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8"/>
          <w:szCs w:val="28"/>
        </w:rPr>
        <w:t>,</w:t>
      </w:r>
      <w:r w:rsidRPr="007724D6">
        <w:rPr>
          <w:rFonts w:ascii="Times New Roman" w:hAnsi="Times New Roman"/>
          <w:sz w:val="28"/>
          <w:szCs w:val="28"/>
        </w:rPr>
        <w:t xml:space="preserve"> от 23.06.2016 г. № 182-ФЗ «Об основах системы профилактики правона</w:t>
      </w:r>
      <w:r>
        <w:rPr>
          <w:rFonts w:ascii="Times New Roman" w:hAnsi="Times New Roman"/>
          <w:sz w:val="28"/>
          <w:szCs w:val="28"/>
        </w:rPr>
        <w:t xml:space="preserve">рушений в Российской Федерации». </w:t>
      </w:r>
    </w:p>
    <w:p w14:paraId="2ACC51D0" w14:textId="77777777" w:rsidR="00DF12C1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3.2.</w:t>
      </w:r>
      <w:r>
        <w:rPr>
          <w:rStyle w:val="FontStyle11"/>
          <w:sz w:val="28"/>
          <w:szCs w:val="28"/>
        </w:rPr>
        <w:t xml:space="preserve"> </w:t>
      </w:r>
      <w:r w:rsidRPr="007724D6">
        <w:rPr>
          <w:rStyle w:val="FontStyle11"/>
          <w:sz w:val="28"/>
          <w:szCs w:val="28"/>
        </w:rPr>
        <w:t>Матер</w:t>
      </w:r>
      <w:r>
        <w:rPr>
          <w:rStyle w:val="FontStyle11"/>
          <w:sz w:val="28"/>
          <w:szCs w:val="28"/>
        </w:rPr>
        <w:t>иально-техническое обеспечение О</w:t>
      </w:r>
      <w:r w:rsidRPr="007724D6">
        <w:rPr>
          <w:rStyle w:val="FontStyle11"/>
          <w:sz w:val="28"/>
          <w:szCs w:val="28"/>
        </w:rPr>
        <w:t xml:space="preserve">перации осуществляется за счет средств </w:t>
      </w:r>
      <w:r w:rsidRPr="00853631">
        <w:rPr>
          <w:rStyle w:val="FontStyle11"/>
          <w:sz w:val="28"/>
          <w:szCs w:val="28"/>
        </w:rPr>
        <w:t>муниципальных о</w:t>
      </w:r>
      <w:r>
        <w:rPr>
          <w:rStyle w:val="FontStyle11"/>
          <w:sz w:val="28"/>
          <w:szCs w:val="28"/>
        </w:rPr>
        <w:t xml:space="preserve">рганов управлений образованием и </w:t>
      </w:r>
      <w:r w:rsidRPr="00853631">
        <w:rPr>
          <w:rStyle w:val="FontStyle11"/>
          <w:sz w:val="28"/>
          <w:szCs w:val="28"/>
        </w:rPr>
        <w:t>образовательных организаций</w:t>
      </w:r>
      <w:r w:rsidRPr="007724D6">
        <w:rPr>
          <w:rStyle w:val="FontStyle11"/>
          <w:sz w:val="28"/>
          <w:szCs w:val="28"/>
        </w:rPr>
        <w:t>, участвующих в ее проведении.</w:t>
      </w:r>
    </w:p>
    <w:p w14:paraId="7B6B56AD" w14:textId="77777777" w:rsidR="00DF12C1" w:rsidRPr="00E24035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3"/>
          <w:b w:val="0"/>
          <w:bCs w:val="0"/>
          <w:sz w:val="20"/>
          <w:szCs w:val="28"/>
        </w:rPr>
      </w:pPr>
    </w:p>
    <w:p w14:paraId="5FE91AF0" w14:textId="77777777" w:rsidR="00DF12C1" w:rsidRPr="007724D6" w:rsidRDefault="00DF12C1" w:rsidP="00DF12C1">
      <w:pPr>
        <w:pStyle w:val="Style4"/>
        <w:widowControl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567"/>
        <w:jc w:val="center"/>
        <w:rPr>
          <w:rStyle w:val="FontStyle13"/>
          <w:sz w:val="28"/>
          <w:szCs w:val="28"/>
        </w:rPr>
      </w:pPr>
      <w:r w:rsidRPr="007724D6">
        <w:rPr>
          <w:rStyle w:val="FontStyle13"/>
          <w:sz w:val="28"/>
          <w:szCs w:val="28"/>
        </w:rPr>
        <w:t>Управление операцией и порядок подведения ее итогов</w:t>
      </w:r>
    </w:p>
    <w:p w14:paraId="0CBB5F34" w14:textId="77777777" w:rsidR="00DF12C1" w:rsidRPr="007724D6" w:rsidRDefault="00DF12C1" w:rsidP="00DF12C1">
      <w:pPr>
        <w:pStyle w:val="Style6"/>
        <w:widowControl/>
        <w:tabs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4.1. Ответственн</w:t>
      </w:r>
      <w:r>
        <w:rPr>
          <w:rStyle w:val="FontStyle11"/>
          <w:sz w:val="28"/>
          <w:szCs w:val="28"/>
        </w:rPr>
        <w:t>ым за организацию и проведение О</w:t>
      </w:r>
      <w:r w:rsidRPr="007724D6">
        <w:rPr>
          <w:rStyle w:val="FontStyle11"/>
          <w:sz w:val="28"/>
          <w:szCs w:val="28"/>
        </w:rPr>
        <w:t xml:space="preserve">перации на территории муниципального района (городского округа), координацию действий ее участников осуществляет </w:t>
      </w:r>
      <w:r>
        <w:rPr>
          <w:rStyle w:val="FontStyle11"/>
          <w:sz w:val="28"/>
          <w:szCs w:val="28"/>
        </w:rPr>
        <w:t>начальник муниципального органа управления образованием</w:t>
      </w:r>
      <w:r w:rsidRPr="007724D6">
        <w:rPr>
          <w:rStyle w:val="FontStyle11"/>
          <w:sz w:val="28"/>
          <w:szCs w:val="28"/>
        </w:rPr>
        <w:t>.</w:t>
      </w:r>
    </w:p>
    <w:p w14:paraId="0B400498" w14:textId="77777777" w:rsidR="00DF12C1" w:rsidRPr="007724D6" w:rsidRDefault="00DF12C1" w:rsidP="00DF12C1">
      <w:pPr>
        <w:pStyle w:val="Style3"/>
        <w:widowControl/>
        <w:tabs>
          <w:tab w:val="left" w:pos="0"/>
          <w:tab w:val="left" w:pos="993"/>
        </w:tabs>
        <w:spacing w:line="240" w:lineRule="auto"/>
        <w:ind w:firstLine="567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>4.2.</w:t>
      </w:r>
      <w:r w:rsidRPr="007724D6">
        <w:rPr>
          <w:rStyle w:val="FontStyle11"/>
          <w:sz w:val="28"/>
          <w:szCs w:val="28"/>
        </w:rPr>
        <w:tab/>
        <w:t xml:space="preserve"> </w:t>
      </w:r>
      <w:r>
        <w:rPr>
          <w:rStyle w:val="FontStyle11"/>
          <w:sz w:val="28"/>
          <w:szCs w:val="28"/>
        </w:rPr>
        <w:t>Ход проведения О</w:t>
      </w:r>
      <w:r w:rsidRPr="007724D6">
        <w:rPr>
          <w:rStyle w:val="FontStyle11"/>
          <w:sz w:val="28"/>
          <w:szCs w:val="28"/>
        </w:rPr>
        <w:t xml:space="preserve">перации и ее итоги анализируются на заседании </w:t>
      </w:r>
      <w:r>
        <w:rPr>
          <w:rStyle w:val="FontStyle11"/>
          <w:sz w:val="28"/>
          <w:szCs w:val="28"/>
        </w:rPr>
        <w:t>Совета директоров</w:t>
      </w:r>
      <w:r w:rsidRPr="007724D6">
        <w:rPr>
          <w:rStyle w:val="FontStyle11"/>
          <w:sz w:val="28"/>
          <w:szCs w:val="28"/>
        </w:rPr>
        <w:t>, освещаются в средствах массовой информации.</w:t>
      </w:r>
    </w:p>
    <w:p w14:paraId="31FCDF43" w14:textId="449D76B0" w:rsidR="00DF12C1" w:rsidRPr="007724D6" w:rsidRDefault="00DF12C1" w:rsidP="00DF12C1">
      <w:pPr>
        <w:pStyle w:val="af"/>
        <w:tabs>
          <w:tab w:val="left" w:pos="993"/>
        </w:tabs>
        <w:ind w:firstLine="567"/>
        <w:jc w:val="both"/>
        <w:rPr>
          <w:rStyle w:val="FontStyle11"/>
          <w:sz w:val="28"/>
          <w:szCs w:val="28"/>
        </w:rPr>
      </w:pPr>
      <w:r w:rsidRPr="007724D6">
        <w:rPr>
          <w:rStyle w:val="FontStyle11"/>
          <w:sz w:val="28"/>
          <w:szCs w:val="28"/>
        </w:rPr>
        <w:t xml:space="preserve">4.3. Ежедневная информация о ходе проведения операции </w:t>
      </w:r>
      <w:r w:rsidR="005E66B9">
        <w:rPr>
          <w:rStyle w:val="FontStyle11"/>
          <w:sz w:val="28"/>
          <w:szCs w:val="28"/>
        </w:rPr>
        <w:t xml:space="preserve">рекомендуется </w:t>
      </w:r>
      <w:r w:rsidRPr="007724D6">
        <w:rPr>
          <w:rStyle w:val="FontStyle11"/>
          <w:sz w:val="28"/>
          <w:szCs w:val="28"/>
        </w:rPr>
        <w:t>направля</w:t>
      </w:r>
      <w:r w:rsidR="005E66B9">
        <w:rPr>
          <w:rStyle w:val="FontStyle11"/>
          <w:sz w:val="28"/>
          <w:szCs w:val="28"/>
        </w:rPr>
        <w:t>ть</w:t>
      </w:r>
      <w:r w:rsidRPr="007724D6">
        <w:rPr>
          <w:rStyle w:val="FontStyle11"/>
          <w:sz w:val="28"/>
          <w:szCs w:val="28"/>
        </w:rPr>
        <w:t xml:space="preserve"> в </w:t>
      </w:r>
      <w:r>
        <w:rPr>
          <w:rStyle w:val="FontStyle11"/>
          <w:sz w:val="28"/>
          <w:szCs w:val="28"/>
        </w:rPr>
        <w:t xml:space="preserve">ГБОУДО РТ «Республиканский центр развития дополнительного образования» </w:t>
      </w:r>
      <w:proofErr w:type="spellStart"/>
      <w:r w:rsidRPr="007724D6">
        <w:rPr>
          <w:rStyle w:val="FontStyle11"/>
          <w:sz w:val="28"/>
          <w:szCs w:val="28"/>
        </w:rPr>
        <w:t>Минобр</w:t>
      </w:r>
      <w:proofErr w:type="spellEnd"/>
      <w:r w:rsidRPr="007724D6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РТ</w:t>
      </w:r>
      <w:r w:rsidRPr="007724D6">
        <w:rPr>
          <w:rStyle w:val="FontStyle11"/>
          <w:sz w:val="28"/>
          <w:szCs w:val="28"/>
        </w:rPr>
        <w:t xml:space="preserve"> </w:t>
      </w:r>
      <w:r w:rsidRPr="006C5E82">
        <w:rPr>
          <w:rStyle w:val="FontStyle11"/>
          <w:b/>
          <w:sz w:val="28"/>
          <w:szCs w:val="28"/>
        </w:rPr>
        <w:t xml:space="preserve">с </w:t>
      </w:r>
      <w:r>
        <w:rPr>
          <w:rStyle w:val="FontStyle11"/>
          <w:b/>
          <w:sz w:val="28"/>
          <w:szCs w:val="28"/>
        </w:rPr>
        <w:t>30</w:t>
      </w:r>
      <w:r w:rsidRPr="006C5E82">
        <w:rPr>
          <w:rStyle w:val="FontStyle11"/>
          <w:b/>
          <w:sz w:val="28"/>
          <w:szCs w:val="28"/>
        </w:rPr>
        <w:t xml:space="preserve"> декабря 202</w:t>
      </w:r>
      <w:r>
        <w:rPr>
          <w:rStyle w:val="FontStyle11"/>
          <w:b/>
          <w:sz w:val="28"/>
          <w:szCs w:val="28"/>
        </w:rPr>
        <w:t>1</w:t>
      </w:r>
      <w:r w:rsidRPr="006C5E82">
        <w:rPr>
          <w:rStyle w:val="FontStyle11"/>
          <w:b/>
          <w:sz w:val="28"/>
          <w:szCs w:val="28"/>
        </w:rPr>
        <w:t xml:space="preserve"> </w:t>
      </w:r>
      <w:r>
        <w:rPr>
          <w:rStyle w:val="FontStyle11"/>
          <w:b/>
          <w:sz w:val="28"/>
          <w:szCs w:val="28"/>
        </w:rPr>
        <w:t xml:space="preserve">г. </w:t>
      </w:r>
      <w:r w:rsidRPr="006C5E82">
        <w:rPr>
          <w:rStyle w:val="FontStyle11"/>
          <w:b/>
          <w:sz w:val="28"/>
          <w:szCs w:val="28"/>
        </w:rPr>
        <w:t xml:space="preserve">по </w:t>
      </w:r>
      <w:r>
        <w:rPr>
          <w:rStyle w:val="FontStyle11"/>
          <w:b/>
          <w:sz w:val="28"/>
          <w:szCs w:val="28"/>
        </w:rPr>
        <w:t>13</w:t>
      </w:r>
      <w:r w:rsidRPr="006C5E82">
        <w:rPr>
          <w:rStyle w:val="FontStyle11"/>
          <w:b/>
          <w:sz w:val="28"/>
          <w:szCs w:val="28"/>
        </w:rPr>
        <w:t xml:space="preserve"> января 202</w:t>
      </w:r>
      <w:r>
        <w:rPr>
          <w:rStyle w:val="FontStyle11"/>
          <w:b/>
          <w:sz w:val="28"/>
          <w:szCs w:val="28"/>
        </w:rPr>
        <w:t>2</w:t>
      </w:r>
      <w:r w:rsidRPr="006C5E82">
        <w:rPr>
          <w:rStyle w:val="FontStyle11"/>
          <w:b/>
          <w:sz w:val="28"/>
          <w:szCs w:val="28"/>
        </w:rPr>
        <w:t>г</w:t>
      </w:r>
      <w:r>
        <w:rPr>
          <w:rStyle w:val="FontStyle11"/>
          <w:b/>
          <w:sz w:val="28"/>
          <w:szCs w:val="28"/>
        </w:rPr>
        <w:t>.</w:t>
      </w:r>
      <w:r w:rsidRPr="007724D6">
        <w:rPr>
          <w:rStyle w:val="FontStyle11"/>
          <w:b/>
          <w:sz w:val="28"/>
          <w:szCs w:val="28"/>
        </w:rPr>
        <w:t xml:space="preserve"> </w:t>
      </w:r>
      <w:r w:rsidRPr="007724D6">
        <w:rPr>
          <w:rStyle w:val="FontStyle11"/>
          <w:sz w:val="28"/>
          <w:szCs w:val="28"/>
        </w:rPr>
        <w:t xml:space="preserve">за подписью </w:t>
      </w:r>
      <w:r>
        <w:rPr>
          <w:rStyle w:val="FontStyle11"/>
          <w:sz w:val="28"/>
          <w:szCs w:val="28"/>
        </w:rPr>
        <w:t>начальника управления образования</w:t>
      </w:r>
      <w:r w:rsidRPr="007724D6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по эл, адресу:</w:t>
      </w:r>
      <w:r w:rsidRPr="007724D6">
        <w:rPr>
          <w:rStyle w:val="FontStyle11"/>
          <w:sz w:val="28"/>
          <w:szCs w:val="28"/>
        </w:rPr>
        <w:t xml:space="preserve"> </w:t>
      </w:r>
      <w:hyperlink r:id="rId11" w:history="1">
        <w:r w:rsidRPr="00E9383C">
          <w:rPr>
            <w:rStyle w:val="a8"/>
            <w:rFonts w:ascii="Times New Roman" w:hAnsi="Times New Roman"/>
            <w:sz w:val="28"/>
            <w:szCs w:val="28"/>
            <w:lang w:val="en-US"/>
          </w:rPr>
          <w:t>vospit</w:t>
        </w:r>
        <w:r w:rsidRPr="00E9383C">
          <w:rPr>
            <w:rStyle w:val="a8"/>
            <w:rFonts w:ascii="Times New Roman" w:hAnsi="Times New Roman"/>
            <w:sz w:val="28"/>
            <w:szCs w:val="28"/>
          </w:rPr>
          <w:t>2021@</w:t>
        </w:r>
        <w:r w:rsidRPr="00E9383C">
          <w:rPr>
            <w:rStyle w:val="a8"/>
            <w:rFonts w:ascii="Times New Roman" w:hAnsi="Times New Roman"/>
            <w:sz w:val="28"/>
            <w:szCs w:val="28"/>
            <w:lang w:val="en-US"/>
          </w:rPr>
          <w:t>bk</w:t>
        </w:r>
        <w:r w:rsidRPr="00E9383C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E9383C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FontStyle11"/>
          <w:sz w:val="28"/>
          <w:szCs w:val="28"/>
        </w:rPr>
        <w:t xml:space="preserve"> и</w:t>
      </w:r>
      <w:r w:rsidRPr="007724D6">
        <w:rPr>
          <w:rStyle w:val="FontStyle11"/>
          <w:sz w:val="28"/>
          <w:szCs w:val="28"/>
        </w:rPr>
        <w:t xml:space="preserve"> по тел. +7(39422)</w:t>
      </w:r>
      <w:r>
        <w:rPr>
          <w:rStyle w:val="FontStyle11"/>
          <w:sz w:val="28"/>
          <w:szCs w:val="28"/>
        </w:rPr>
        <w:t>27075, ф</w:t>
      </w:r>
      <w:r w:rsidRPr="007724D6">
        <w:rPr>
          <w:rStyle w:val="FontStyle11"/>
          <w:sz w:val="28"/>
          <w:szCs w:val="28"/>
        </w:rPr>
        <w:t>орма отчета прилагается.</w:t>
      </w:r>
    </w:p>
    <w:p w14:paraId="4D0DCEFA" w14:textId="77777777" w:rsidR="00DF12C1" w:rsidRPr="007724D6" w:rsidRDefault="00DF12C1" w:rsidP="00DF12C1">
      <w:pPr>
        <w:pStyle w:val="af"/>
        <w:tabs>
          <w:tab w:val="left" w:pos="993"/>
        </w:tabs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4.4. </w:t>
      </w:r>
      <w:r w:rsidRPr="007724D6">
        <w:rPr>
          <w:rStyle w:val="FontStyle11"/>
          <w:sz w:val="28"/>
          <w:szCs w:val="28"/>
        </w:rPr>
        <w:t>Сводная информация о</w:t>
      </w:r>
      <w:r>
        <w:rPr>
          <w:rStyle w:val="FontStyle11"/>
          <w:sz w:val="28"/>
          <w:szCs w:val="28"/>
        </w:rPr>
        <w:t>б</w:t>
      </w:r>
      <w:r w:rsidRPr="007724D6">
        <w:rPr>
          <w:rStyle w:val="FontStyle11"/>
          <w:sz w:val="28"/>
          <w:szCs w:val="28"/>
        </w:rPr>
        <w:t xml:space="preserve"> итогах проведения операции направляется в </w:t>
      </w:r>
      <w:proofErr w:type="spellStart"/>
      <w:r w:rsidRPr="007724D6">
        <w:rPr>
          <w:rStyle w:val="FontStyle11"/>
          <w:sz w:val="28"/>
          <w:szCs w:val="28"/>
        </w:rPr>
        <w:t>Минобр</w:t>
      </w:r>
      <w:proofErr w:type="spellEnd"/>
      <w:r w:rsidRPr="007724D6">
        <w:rPr>
          <w:rStyle w:val="FontStyle11"/>
          <w:sz w:val="28"/>
          <w:szCs w:val="28"/>
        </w:rPr>
        <w:t xml:space="preserve"> РТ </w:t>
      </w:r>
      <w:r>
        <w:rPr>
          <w:rStyle w:val="FontStyle11"/>
          <w:sz w:val="28"/>
          <w:szCs w:val="28"/>
        </w:rPr>
        <w:t xml:space="preserve">до </w:t>
      </w:r>
      <w:r w:rsidRPr="00AF112B">
        <w:rPr>
          <w:rStyle w:val="FontStyle11"/>
          <w:b/>
          <w:sz w:val="28"/>
          <w:szCs w:val="28"/>
        </w:rPr>
        <w:t>10 января 202</w:t>
      </w:r>
      <w:r>
        <w:rPr>
          <w:rStyle w:val="FontStyle11"/>
          <w:b/>
          <w:sz w:val="28"/>
          <w:szCs w:val="28"/>
        </w:rPr>
        <w:t>2</w:t>
      </w:r>
      <w:r w:rsidRPr="00AF112B">
        <w:rPr>
          <w:rStyle w:val="FontStyle11"/>
          <w:b/>
          <w:sz w:val="28"/>
          <w:szCs w:val="28"/>
        </w:rPr>
        <w:t xml:space="preserve"> г.</w:t>
      </w:r>
      <w:r w:rsidRPr="00AF112B">
        <w:rPr>
          <w:rStyle w:val="FontStyle11"/>
          <w:sz w:val="28"/>
          <w:szCs w:val="28"/>
        </w:rPr>
        <w:t xml:space="preserve"> для рассмотрения на еженедельном аппаратном совещании у Главы Республики Тыва.</w:t>
      </w:r>
    </w:p>
    <w:p w14:paraId="283F07D7" w14:textId="77777777" w:rsidR="00DF12C1" w:rsidRDefault="00DF12C1" w:rsidP="00574CA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14:paraId="13FAE304" w14:textId="77777777" w:rsidR="00574CA4" w:rsidRDefault="00574CA4" w:rsidP="00574CA4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14:paraId="3E27710E" w14:textId="77777777" w:rsidR="0079617E" w:rsidRDefault="0079617E" w:rsidP="003F293C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i/>
          <w:sz w:val="20"/>
        </w:rPr>
      </w:pPr>
    </w:p>
    <w:p w14:paraId="48AF23B2" w14:textId="77777777" w:rsidR="00777442" w:rsidRDefault="00777442" w:rsidP="00393E4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i/>
          <w:sz w:val="20"/>
        </w:rPr>
        <w:sectPr w:rsidR="00777442">
          <w:pgSz w:w="11906" w:h="16838"/>
          <w:pgMar w:top="1134" w:right="850" w:bottom="1134" w:left="1275" w:header="0" w:footer="0" w:gutter="0"/>
          <w:cols w:space="720"/>
          <w:formProt w:val="0"/>
          <w:docGrid w:linePitch="360" w:charSpace="-2049"/>
        </w:sectPr>
      </w:pPr>
    </w:p>
    <w:p w14:paraId="072ADD74" w14:textId="77777777" w:rsidR="00FD29EE" w:rsidRPr="00FD29EE" w:rsidRDefault="00FD29EE" w:rsidP="00FD29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9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ПЛАН</w:t>
      </w:r>
    </w:p>
    <w:p w14:paraId="127E661D" w14:textId="6BBABF82" w:rsidR="00FD29EE" w:rsidRPr="00FD29EE" w:rsidRDefault="00FD29EE" w:rsidP="00FD2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9EE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FD2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9EE">
        <w:rPr>
          <w:rFonts w:ascii="Times New Roman" w:hAnsi="Times New Roman" w:cs="Times New Roman"/>
          <w:sz w:val="28"/>
          <w:szCs w:val="28"/>
        </w:rPr>
        <w:t>республиканской профилактической операции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D29EE">
        <w:rPr>
          <w:rFonts w:ascii="Times New Roman" w:hAnsi="Times New Roman" w:cs="Times New Roman"/>
          <w:sz w:val="28"/>
          <w:szCs w:val="28"/>
        </w:rPr>
        <w:t xml:space="preserve">езопасные каникулы» </w:t>
      </w:r>
    </w:p>
    <w:p w14:paraId="16201824" w14:textId="77777777" w:rsidR="00FD29EE" w:rsidRPr="00FD29EE" w:rsidRDefault="00FD29EE" w:rsidP="00FD29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9EE"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Тыва с 30 декабря 2021г. по 13 января 2022 г.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992"/>
        <w:gridCol w:w="1975"/>
        <w:gridCol w:w="4607"/>
      </w:tblGrid>
      <w:tr w:rsidR="00FD29EE" w:rsidRPr="00FD29EE" w14:paraId="636CA141" w14:textId="77777777" w:rsidTr="00C459A3">
        <w:trPr>
          <w:jc w:val="center"/>
        </w:trPr>
        <w:tc>
          <w:tcPr>
            <w:tcW w:w="560" w:type="dxa"/>
            <w:vAlign w:val="center"/>
          </w:tcPr>
          <w:p w14:paraId="1A99D8F7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EE">
              <w:rPr>
                <w:rFonts w:ascii="Times New Roman" w:hAnsi="Times New Roman" w:cs="Times New Roman"/>
                <w:b/>
              </w:rPr>
              <w:t>№</w:t>
            </w:r>
          </w:p>
          <w:p w14:paraId="1B254098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E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992" w:type="dxa"/>
            <w:vAlign w:val="center"/>
          </w:tcPr>
          <w:p w14:paraId="7F2BB7EB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E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75" w:type="dxa"/>
            <w:vAlign w:val="center"/>
          </w:tcPr>
          <w:p w14:paraId="4B3BB51F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EE">
              <w:rPr>
                <w:rFonts w:ascii="Times New Roman" w:hAnsi="Times New Roman" w:cs="Times New Roman"/>
                <w:b/>
              </w:rPr>
              <w:t>Сроки</w:t>
            </w:r>
          </w:p>
          <w:p w14:paraId="4CA03EC0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EE">
              <w:rPr>
                <w:rFonts w:ascii="Times New Roman" w:hAnsi="Times New Roman" w:cs="Times New Roman"/>
                <w:b/>
              </w:rPr>
              <w:t>исполнения</w:t>
            </w:r>
          </w:p>
        </w:tc>
        <w:tc>
          <w:tcPr>
            <w:tcW w:w="4607" w:type="dxa"/>
            <w:vAlign w:val="center"/>
          </w:tcPr>
          <w:p w14:paraId="3A943972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EE">
              <w:rPr>
                <w:rFonts w:ascii="Times New Roman" w:hAnsi="Times New Roman" w:cs="Times New Roman"/>
                <w:b/>
              </w:rPr>
              <w:t>Ответственные за исполнение</w:t>
            </w:r>
          </w:p>
        </w:tc>
      </w:tr>
      <w:tr w:rsidR="00FD29EE" w:rsidRPr="00FD29EE" w14:paraId="06C34CED" w14:textId="77777777" w:rsidTr="00A24BAF">
        <w:trPr>
          <w:trHeight w:val="236"/>
          <w:jc w:val="center"/>
        </w:trPr>
        <w:tc>
          <w:tcPr>
            <w:tcW w:w="560" w:type="dxa"/>
            <w:vAlign w:val="center"/>
          </w:tcPr>
          <w:p w14:paraId="59732875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2" w:type="dxa"/>
            <w:vAlign w:val="center"/>
          </w:tcPr>
          <w:p w14:paraId="31E3F549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5" w:type="dxa"/>
            <w:vAlign w:val="center"/>
          </w:tcPr>
          <w:p w14:paraId="1145B0C3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7" w:type="dxa"/>
            <w:vAlign w:val="center"/>
          </w:tcPr>
          <w:p w14:paraId="399AE801" w14:textId="77777777" w:rsidR="00FD29EE" w:rsidRPr="00FD29EE" w:rsidRDefault="00FD29EE" w:rsidP="00C459A3">
            <w:pPr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  <w:tr w:rsidR="00FD29EE" w:rsidRPr="00FD29EE" w14:paraId="5796B0D0" w14:textId="77777777" w:rsidTr="00C459A3">
        <w:trPr>
          <w:jc w:val="center"/>
        </w:trPr>
        <w:tc>
          <w:tcPr>
            <w:tcW w:w="15134" w:type="dxa"/>
            <w:gridSpan w:val="4"/>
            <w:vAlign w:val="center"/>
          </w:tcPr>
          <w:p w14:paraId="0D6ADC6B" w14:textId="77777777" w:rsidR="00FD29EE" w:rsidRPr="00FD29EE" w:rsidRDefault="00FD29EE" w:rsidP="00C459A3">
            <w:pPr>
              <w:pStyle w:val="Style6"/>
              <w:widowControl/>
              <w:spacing w:line="326" w:lineRule="exact"/>
              <w:ind w:left="1062" w:right="72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D29EE">
              <w:rPr>
                <w:rStyle w:val="FontStyle11"/>
                <w:b/>
                <w:sz w:val="22"/>
                <w:szCs w:val="22"/>
              </w:rPr>
              <w:t>Подготовительный этап с 20 по 25 декабря 2021 года</w:t>
            </w:r>
          </w:p>
        </w:tc>
      </w:tr>
      <w:tr w:rsidR="00FD29EE" w:rsidRPr="00FD29EE" w14:paraId="1218B3D5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4B0A0164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92" w:type="dxa"/>
          </w:tcPr>
          <w:p w14:paraId="59E42D65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FD29EE">
              <w:rPr>
                <w:rFonts w:ascii="Times New Roman" w:hAnsi="Times New Roman" w:cs="Times New Roman"/>
                <w:noProof/>
              </w:rPr>
              <w:t xml:space="preserve">Проведение заседаний об утверждении плана </w:t>
            </w:r>
            <w:r w:rsidRPr="00FD29EE">
              <w:rPr>
                <w:rFonts w:ascii="Times New Roman" w:hAnsi="Times New Roman" w:cs="Times New Roman"/>
              </w:rPr>
              <w:t>профилактической операции «Я – ответственный родитель» на территории муниципального района (городского округа)</w:t>
            </w:r>
          </w:p>
        </w:tc>
        <w:tc>
          <w:tcPr>
            <w:tcW w:w="1975" w:type="dxa"/>
          </w:tcPr>
          <w:p w14:paraId="21AE7441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до 20 декабря 2021 г.</w:t>
            </w:r>
          </w:p>
        </w:tc>
        <w:tc>
          <w:tcPr>
            <w:tcW w:w="4607" w:type="dxa"/>
          </w:tcPr>
          <w:p w14:paraId="3CAE9F0E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Руководители муниципальных органов управлений образованием (далее- МОУО) и образовательных организаций </w:t>
            </w:r>
          </w:p>
        </w:tc>
      </w:tr>
      <w:tr w:rsidR="00FD29EE" w:rsidRPr="00FD29EE" w14:paraId="2CBD1C09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58B79A64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92" w:type="dxa"/>
          </w:tcPr>
          <w:p w14:paraId="16AAC805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FD29EE">
              <w:rPr>
                <w:rFonts w:ascii="Times New Roman" w:hAnsi="Times New Roman" w:cs="Times New Roman"/>
                <w:noProof/>
              </w:rPr>
              <w:t>Подготовка и издание нормативно-правоых актов об усилении мер в период знимних каникул обучающихся, праздничных и выходных дней</w:t>
            </w:r>
          </w:p>
        </w:tc>
        <w:tc>
          <w:tcPr>
            <w:tcW w:w="1975" w:type="dxa"/>
          </w:tcPr>
          <w:p w14:paraId="30C82B8E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до 25 декабря 2021 г.</w:t>
            </w:r>
          </w:p>
        </w:tc>
        <w:tc>
          <w:tcPr>
            <w:tcW w:w="4607" w:type="dxa"/>
          </w:tcPr>
          <w:p w14:paraId="0A3BA1DC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</w:t>
            </w:r>
          </w:p>
        </w:tc>
      </w:tr>
      <w:tr w:rsidR="00FD29EE" w:rsidRPr="00FD29EE" w14:paraId="63902405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6DE95810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92" w:type="dxa"/>
          </w:tcPr>
          <w:p w14:paraId="2BE45300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FD29EE">
              <w:rPr>
                <w:rFonts w:ascii="Times New Roman" w:hAnsi="Times New Roman" w:cs="Times New Roman"/>
                <w:noProof/>
              </w:rPr>
              <w:t>Открытие и размещение на сайтах Управлений образованием и образовательных организаций рубрик, освещающих планы дистанционных мероприятий в период зимних каникул</w:t>
            </w:r>
          </w:p>
        </w:tc>
        <w:tc>
          <w:tcPr>
            <w:tcW w:w="1975" w:type="dxa"/>
          </w:tcPr>
          <w:p w14:paraId="71510422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до 25 декабря 2021 г.</w:t>
            </w:r>
          </w:p>
        </w:tc>
        <w:tc>
          <w:tcPr>
            <w:tcW w:w="4607" w:type="dxa"/>
          </w:tcPr>
          <w:p w14:paraId="4C188416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</w:t>
            </w:r>
          </w:p>
        </w:tc>
      </w:tr>
      <w:tr w:rsidR="00FD29EE" w:rsidRPr="00FD29EE" w14:paraId="76D5D678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2BC2C077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92" w:type="dxa"/>
          </w:tcPr>
          <w:p w14:paraId="695E573D" w14:textId="77777777" w:rsidR="00FD29EE" w:rsidRPr="00FD29EE" w:rsidRDefault="00FD29EE" w:rsidP="00FD29EE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Проведение перед началом каникул с участниками и ответственными лицами внеплановых противопожарных инструктажей, тренировок по отработке планов эвакуации, а также соответствующие инструктивные занятия с дежурными и всеми должностными  лицами, обеспечивающими безаварийную эксплуатацию зданий образовательных организаций, отвечающими за жизнь и здоровье обучающихся (воспитанников)</w:t>
            </w:r>
          </w:p>
        </w:tc>
        <w:tc>
          <w:tcPr>
            <w:tcW w:w="1975" w:type="dxa"/>
          </w:tcPr>
          <w:p w14:paraId="6345C056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до 25 декабря 2021 г.</w:t>
            </w:r>
          </w:p>
        </w:tc>
        <w:tc>
          <w:tcPr>
            <w:tcW w:w="4607" w:type="dxa"/>
          </w:tcPr>
          <w:p w14:paraId="05F082C8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организаций, территориальные отделы ГУ МЧС по Республике Тыва (по согласованию)</w:t>
            </w:r>
          </w:p>
        </w:tc>
      </w:tr>
      <w:tr w:rsidR="00FD29EE" w:rsidRPr="00FD29EE" w14:paraId="6B4EAB3C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0491B30E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92" w:type="dxa"/>
          </w:tcPr>
          <w:p w14:paraId="648EE47E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FD29EE">
              <w:rPr>
                <w:rFonts w:ascii="Times New Roman" w:hAnsi="Times New Roman" w:cs="Times New Roman"/>
                <w:noProof/>
              </w:rPr>
              <w:t xml:space="preserve">Составление графиков дежурств, выездных патронажных и рейдовых мероприятий по </w:t>
            </w:r>
            <w:r w:rsidRPr="00FD29EE">
              <w:rPr>
                <w:rFonts w:ascii="Times New Roman" w:hAnsi="Times New Roman" w:cs="Times New Roman"/>
              </w:rPr>
              <w:t xml:space="preserve">посещению, неблагополучных семей, семей находящихся в социально опасном положении и в трудной жизненной ситуации и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подучетных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детей, опекаемых семей, семей, имеющих детей с ОВЗ</w:t>
            </w:r>
            <w:r w:rsidRPr="00FD29EE">
              <w:rPr>
                <w:rFonts w:ascii="Times New Roman" w:hAnsi="Times New Roman" w:cs="Times New Roman"/>
                <w:noProof/>
              </w:rPr>
              <w:t xml:space="preserve"> на уровне </w:t>
            </w:r>
            <w:r w:rsidRPr="00FD29EE">
              <w:rPr>
                <w:rFonts w:ascii="Times New Roman" w:hAnsi="Times New Roman" w:cs="Times New Roman"/>
              </w:rPr>
              <w:t>муниципальных органов управлений образованием и образовательных организаций.</w:t>
            </w:r>
          </w:p>
        </w:tc>
        <w:tc>
          <w:tcPr>
            <w:tcW w:w="1975" w:type="dxa"/>
          </w:tcPr>
          <w:p w14:paraId="58E0AFC1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до 25 декабря  2021 г.</w:t>
            </w:r>
          </w:p>
        </w:tc>
        <w:tc>
          <w:tcPr>
            <w:tcW w:w="4607" w:type="dxa"/>
          </w:tcPr>
          <w:p w14:paraId="3EC3743A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</w:t>
            </w:r>
          </w:p>
        </w:tc>
      </w:tr>
      <w:tr w:rsidR="00FD29EE" w:rsidRPr="00FD29EE" w14:paraId="30BE8080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440C18A7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92" w:type="dxa"/>
          </w:tcPr>
          <w:p w14:paraId="1F1AA240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Проведение родительских собраний «Я - ответственный родитель» в разрезе классов по информированию родителей (законных представителей) о возложении ответственности и выполнении родительских обязанностей на период зимних каникул обучающихся с 30 декабря 2021 г. по 13 января 2022 г.</w:t>
            </w:r>
          </w:p>
        </w:tc>
        <w:tc>
          <w:tcPr>
            <w:tcW w:w="1975" w:type="dxa"/>
          </w:tcPr>
          <w:p w14:paraId="5BCF3416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до 25 декабря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т.г</w:t>
            </w:r>
            <w:proofErr w:type="spellEnd"/>
            <w:r w:rsidRPr="00FD2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7" w:type="dxa"/>
          </w:tcPr>
          <w:p w14:paraId="370E0ABB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образовательных организаций, социальные педагоги, классные руководители</w:t>
            </w:r>
          </w:p>
        </w:tc>
      </w:tr>
      <w:tr w:rsidR="00FD29EE" w:rsidRPr="00FD29EE" w14:paraId="3F5BD1F5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17547CCE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92" w:type="dxa"/>
          </w:tcPr>
          <w:p w14:paraId="1F449732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Проведение классных часов с проведением общих инструктажей по комплексной безопасности обучающихся образовательных организаций под роспись в журнале инструктажа</w:t>
            </w:r>
          </w:p>
        </w:tc>
        <w:tc>
          <w:tcPr>
            <w:tcW w:w="1975" w:type="dxa"/>
          </w:tcPr>
          <w:p w14:paraId="25692106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до 25 декабря</w:t>
            </w:r>
          </w:p>
          <w:p w14:paraId="4D249E13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607" w:type="dxa"/>
          </w:tcPr>
          <w:p w14:paraId="10D10FE7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образовательных организаций, социальные педагоги, классные руководители</w:t>
            </w:r>
          </w:p>
        </w:tc>
      </w:tr>
      <w:tr w:rsidR="00FD29EE" w:rsidRPr="00FD29EE" w14:paraId="75802210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409270F5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92" w:type="dxa"/>
          </w:tcPr>
          <w:p w14:paraId="4D042F62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Организация работы по передаче всех обучающихся образовательных организаций под личную расписку родителей (законных представителей) на </w:t>
            </w:r>
            <w:r w:rsidRPr="00FD29EE">
              <w:rPr>
                <w:rFonts w:ascii="Times New Roman" w:hAnsi="Times New Roman" w:cs="Times New Roman"/>
              </w:rPr>
              <w:lastRenderedPageBreak/>
              <w:t>период зимних каникул обучающихся с 30 декабря 2021г. по 13 января 2022г.</w:t>
            </w:r>
          </w:p>
        </w:tc>
        <w:tc>
          <w:tcPr>
            <w:tcW w:w="1975" w:type="dxa"/>
          </w:tcPr>
          <w:p w14:paraId="349AAE46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lastRenderedPageBreak/>
              <w:t>до 25 декабря</w:t>
            </w:r>
          </w:p>
          <w:p w14:paraId="2D1C8DF2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607" w:type="dxa"/>
          </w:tcPr>
          <w:p w14:paraId="3B7E4093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образовательных организаций, социальные педагоги, классные руководители</w:t>
            </w:r>
          </w:p>
        </w:tc>
      </w:tr>
      <w:tr w:rsidR="00FD29EE" w:rsidRPr="00FD29EE" w14:paraId="3E13C05E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4FA7B7C6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7992" w:type="dxa"/>
          </w:tcPr>
          <w:p w14:paraId="7041F96C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Организация работы по подвозу детей, проживающих в интернатных учреждениях и детей чабанов до места проживания и обратно (на школьных автотранспортах)</w:t>
            </w:r>
          </w:p>
        </w:tc>
        <w:tc>
          <w:tcPr>
            <w:tcW w:w="1975" w:type="dxa"/>
          </w:tcPr>
          <w:p w14:paraId="2E0AA3EA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до 25 декабря</w:t>
            </w:r>
          </w:p>
          <w:p w14:paraId="693F0F43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607" w:type="dxa"/>
          </w:tcPr>
          <w:p w14:paraId="33397394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организаций, социальные педагоги, классные руководители</w:t>
            </w:r>
          </w:p>
        </w:tc>
      </w:tr>
      <w:tr w:rsidR="00FD29EE" w:rsidRPr="00FD29EE" w14:paraId="074C9C5A" w14:textId="77777777" w:rsidTr="00C459A3">
        <w:trPr>
          <w:trHeight w:val="305"/>
          <w:jc w:val="center"/>
        </w:trPr>
        <w:tc>
          <w:tcPr>
            <w:tcW w:w="15134" w:type="dxa"/>
            <w:gridSpan w:val="4"/>
          </w:tcPr>
          <w:p w14:paraId="16C7BA8E" w14:textId="77777777" w:rsidR="00FD29EE" w:rsidRPr="00FD29EE" w:rsidRDefault="00FD29EE" w:rsidP="00FD29EE">
            <w:pPr>
              <w:pStyle w:val="Style6"/>
              <w:widowControl/>
              <w:spacing w:line="240" w:lineRule="auto"/>
              <w:ind w:left="1062" w:right="72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D29EE">
              <w:rPr>
                <w:rStyle w:val="FontStyle11"/>
                <w:b/>
                <w:sz w:val="22"/>
                <w:szCs w:val="22"/>
              </w:rPr>
              <w:t>Основной этап  с 30 декабря 2021 года по 13 января 2022 года</w:t>
            </w:r>
          </w:p>
        </w:tc>
      </w:tr>
      <w:tr w:rsidR="00FD29EE" w:rsidRPr="00FD29EE" w14:paraId="7AB78C0C" w14:textId="77777777" w:rsidTr="00C459A3">
        <w:trPr>
          <w:trHeight w:val="274"/>
          <w:jc w:val="center"/>
        </w:trPr>
        <w:tc>
          <w:tcPr>
            <w:tcW w:w="560" w:type="dxa"/>
            <w:vAlign w:val="center"/>
          </w:tcPr>
          <w:p w14:paraId="2116D61B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92" w:type="dxa"/>
          </w:tcPr>
          <w:p w14:paraId="04208023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Проведение </w:t>
            </w:r>
            <w:r w:rsidRPr="00FD29EE">
              <w:rPr>
                <w:rFonts w:ascii="Times New Roman" w:hAnsi="Times New Roman" w:cs="Times New Roman"/>
                <w:noProof/>
              </w:rPr>
              <w:t xml:space="preserve">выездных патронажных и рейдовых мероприятий по </w:t>
            </w:r>
            <w:r w:rsidRPr="00FD29EE">
              <w:rPr>
                <w:rFonts w:ascii="Times New Roman" w:hAnsi="Times New Roman" w:cs="Times New Roman"/>
              </w:rPr>
              <w:t>посещению:</w:t>
            </w:r>
          </w:p>
          <w:p w14:paraId="6DE06646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>- неблагополучных семей;</w:t>
            </w:r>
          </w:p>
          <w:p w14:paraId="54C08809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>- семей, находящихся в социально опасном положении;</w:t>
            </w:r>
          </w:p>
          <w:p w14:paraId="792F9DCE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>- семей, находящихся в трудной жизненной ситуации;</w:t>
            </w:r>
          </w:p>
          <w:p w14:paraId="32C5CE30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>- семей, имеющих опекаемых детей;</w:t>
            </w:r>
          </w:p>
          <w:p w14:paraId="6983E612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>- семей, имеющих детей с ОВЗ и инвалидность;</w:t>
            </w:r>
          </w:p>
          <w:p w14:paraId="041E2A31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>- семей проживающих на чабанских стоянках;</w:t>
            </w:r>
          </w:p>
          <w:p w14:paraId="144551A0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 xml:space="preserve">- семей, участников Губернаторских проектов </w:t>
            </w:r>
            <w:r w:rsidRPr="00FD29EE">
              <w:rPr>
                <w:rFonts w:ascii="Times New Roman" w:hAnsi="Times New Roman" w:cs="Times New Roman"/>
                <w:i/>
                <w:noProof/>
              </w:rPr>
              <w:t>«Чаа сорук», «Кыштаг для молодой семьи», «Корова – кормилица» и др.</w:t>
            </w:r>
            <w:r w:rsidRPr="00FD29EE">
              <w:rPr>
                <w:rFonts w:ascii="Times New Roman" w:hAnsi="Times New Roman" w:cs="Times New Roman"/>
                <w:i/>
              </w:rPr>
              <w:t>;</w:t>
            </w:r>
          </w:p>
          <w:p w14:paraId="425926F7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D29EE">
              <w:rPr>
                <w:rFonts w:ascii="Times New Roman" w:hAnsi="Times New Roman" w:cs="Times New Roman"/>
                <w:i/>
              </w:rPr>
              <w:t>- детей, состоящих на различных видах профилактического учета (ВШУ, ПДН, КДН, Группы риска);</w:t>
            </w:r>
          </w:p>
          <w:p w14:paraId="7138A247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  <w:i/>
              </w:rPr>
              <w:t xml:space="preserve">- детей, медицинских работников работающих с больными </w:t>
            </w:r>
            <w:proofErr w:type="spellStart"/>
            <w:r w:rsidRPr="00FD29EE">
              <w:rPr>
                <w:rFonts w:ascii="Times New Roman" w:hAnsi="Times New Roman" w:cs="Times New Roman"/>
                <w:i/>
              </w:rPr>
              <w:t>коронавирусной</w:t>
            </w:r>
            <w:proofErr w:type="spellEnd"/>
            <w:r w:rsidRPr="00FD29EE">
              <w:rPr>
                <w:rFonts w:ascii="Times New Roman" w:hAnsi="Times New Roman" w:cs="Times New Roman"/>
                <w:i/>
              </w:rPr>
              <w:t xml:space="preserve"> инфекцией.</w:t>
            </w:r>
          </w:p>
        </w:tc>
        <w:tc>
          <w:tcPr>
            <w:tcW w:w="1975" w:type="dxa"/>
          </w:tcPr>
          <w:p w14:paraId="24B661C0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07" w:type="dxa"/>
          </w:tcPr>
          <w:p w14:paraId="03D0C238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организаций, педагогические коллективы, родительские патрули</w:t>
            </w:r>
          </w:p>
        </w:tc>
      </w:tr>
      <w:tr w:rsidR="00FD29EE" w:rsidRPr="00FD29EE" w14:paraId="61F3A696" w14:textId="77777777" w:rsidTr="00C459A3">
        <w:trPr>
          <w:trHeight w:val="274"/>
          <w:jc w:val="center"/>
        </w:trPr>
        <w:tc>
          <w:tcPr>
            <w:tcW w:w="560" w:type="dxa"/>
            <w:vAlign w:val="center"/>
          </w:tcPr>
          <w:p w14:paraId="6E84A0EB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92" w:type="dxa"/>
          </w:tcPr>
          <w:p w14:paraId="711E3B3F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Проведение вечерних профилактических рейдов по соблюдению Комендантского часа в местах массового скопления детей и молодежи (кинотеатры, кафе, торговые объекты, учреждения культуры и спорта, парковые и набережные зоны и др.).</w:t>
            </w:r>
          </w:p>
        </w:tc>
        <w:tc>
          <w:tcPr>
            <w:tcW w:w="1975" w:type="dxa"/>
          </w:tcPr>
          <w:p w14:paraId="2FD3E509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07" w:type="dxa"/>
          </w:tcPr>
          <w:p w14:paraId="6F065B90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организаций, педагогические коллективы, родительские патрули</w:t>
            </w:r>
          </w:p>
        </w:tc>
      </w:tr>
      <w:tr w:rsidR="00FD29EE" w:rsidRPr="00FD29EE" w14:paraId="3817FD5F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5B4AAB52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92" w:type="dxa"/>
          </w:tcPr>
          <w:p w14:paraId="5A9B5908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Организация круглосуточных дежурств в образовательных организациях в целях сохранности зданий, помещений и имущества, бесперебойной работы котельных (кочегаров)</w:t>
            </w:r>
          </w:p>
        </w:tc>
        <w:tc>
          <w:tcPr>
            <w:tcW w:w="1975" w:type="dxa"/>
          </w:tcPr>
          <w:p w14:paraId="14B3657F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07" w:type="dxa"/>
          </w:tcPr>
          <w:p w14:paraId="41496798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организаций, педагогические коллективы, родительские патрули</w:t>
            </w:r>
          </w:p>
        </w:tc>
      </w:tr>
      <w:tr w:rsidR="00FD29EE" w:rsidRPr="00FD29EE" w14:paraId="56272673" w14:textId="77777777" w:rsidTr="00C459A3">
        <w:trPr>
          <w:trHeight w:val="482"/>
          <w:jc w:val="center"/>
        </w:trPr>
        <w:tc>
          <w:tcPr>
            <w:tcW w:w="560" w:type="dxa"/>
            <w:vAlign w:val="center"/>
          </w:tcPr>
          <w:p w14:paraId="0B600679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92" w:type="dxa"/>
          </w:tcPr>
          <w:p w14:paraId="7DE50514" w14:textId="77777777" w:rsidR="00FD29EE" w:rsidRPr="00FD29EE" w:rsidRDefault="00FD29EE" w:rsidP="00FD29EE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FD29EE">
              <w:rPr>
                <w:rFonts w:ascii="Times New Roman" w:hAnsi="Times New Roman" w:cs="Times New Roman"/>
              </w:rPr>
              <w:t>Организация и проведение дистанционных мероприятий в период зимних каникул образовательными организациями</w:t>
            </w:r>
          </w:p>
        </w:tc>
        <w:tc>
          <w:tcPr>
            <w:tcW w:w="1975" w:type="dxa"/>
          </w:tcPr>
          <w:p w14:paraId="5600C826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по отдельному графику</w:t>
            </w:r>
          </w:p>
        </w:tc>
        <w:tc>
          <w:tcPr>
            <w:tcW w:w="4607" w:type="dxa"/>
          </w:tcPr>
          <w:p w14:paraId="770B4B9E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Руководители МОУО и образовательных организаций, педагогические коллективы, родительские патрули</w:t>
            </w:r>
          </w:p>
          <w:p w14:paraId="0760E93C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BE04797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29EE" w:rsidRPr="00FD29EE" w14:paraId="523A3339" w14:textId="77777777" w:rsidTr="00C459A3">
        <w:trPr>
          <w:trHeight w:val="73"/>
          <w:jc w:val="center"/>
        </w:trPr>
        <w:tc>
          <w:tcPr>
            <w:tcW w:w="15134" w:type="dxa"/>
            <w:gridSpan w:val="4"/>
          </w:tcPr>
          <w:p w14:paraId="36FAE544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highlight w:val="yellow"/>
              </w:rPr>
            </w:pPr>
            <w:r w:rsidRPr="00FD29EE">
              <w:rPr>
                <w:rFonts w:ascii="Times New Roman" w:hAnsi="Times New Roman" w:cs="Times New Roman"/>
                <w:b/>
                <w:noProof/>
              </w:rPr>
              <w:t>Региональные досуговые мероприятия в дистанционном формате (онлайн, заочно)</w:t>
            </w:r>
          </w:p>
        </w:tc>
      </w:tr>
      <w:tr w:rsidR="00FD29EE" w:rsidRPr="00FD29EE" w14:paraId="20222613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1DCC0387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92" w:type="dxa"/>
          </w:tcPr>
          <w:p w14:paraId="36B00226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proofErr w:type="spellStart"/>
            <w:r w:rsidRPr="00FD29EE">
              <w:rPr>
                <w:rFonts w:ascii="Times New Roman" w:hAnsi="Times New Roman" w:cs="Times New Roman"/>
              </w:rPr>
              <w:t>Флеш</w:t>
            </w:r>
            <w:proofErr w:type="spellEnd"/>
            <w:r w:rsidRPr="00FD29EE">
              <w:rPr>
                <w:rFonts w:ascii="Times New Roman" w:hAnsi="Times New Roman" w:cs="Times New Roman"/>
              </w:rPr>
              <w:t>-моб «Зимние каникулы в кругу семьи»</w:t>
            </w:r>
          </w:p>
        </w:tc>
        <w:tc>
          <w:tcPr>
            <w:tcW w:w="1975" w:type="dxa"/>
          </w:tcPr>
          <w:p w14:paraId="194F36D0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За весь период зимних каникул</w:t>
            </w:r>
          </w:p>
        </w:tc>
        <w:tc>
          <w:tcPr>
            <w:tcW w:w="4607" w:type="dxa"/>
          </w:tcPr>
          <w:p w14:paraId="0EF67639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 xml:space="preserve">ГБОУДО РТ «РЦРДО», отдел воспитание, начальник Ак-Лама Елена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Тараачыновна</w:t>
            </w:r>
            <w:proofErr w:type="spellEnd"/>
            <w:r w:rsidRPr="00FD29EE">
              <w:rPr>
                <w:rFonts w:ascii="Times New Roman" w:hAnsi="Times New Roman" w:cs="Times New Roman"/>
              </w:rPr>
              <w:t>, 27075, 89133426002</w:t>
            </w:r>
          </w:p>
        </w:tc>
      </w:tr>
      <w:tr w:rsidR="00FD29EE" w:rsidRPr="00FD29EE" w14:paraId="154F102B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591B77AD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92" w:type="dxa"/>
          </w:tcPr>
          <w:p w14:paraId="0DCAFA59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FD29EE">
              <w:rPr>
                <w:rFonts w:ascii="Times New Roman" w:hAnsi="Times New Roman" w:cs="Times New Roman"/>
              </w:rPr>
              <w:t>Профилактические акции «22 ЧАСА. А ВАШ РЕБЕНОК ДОМА?!», «Осторожно карманник»</w:t>
            </w:r>
          </w:p>
        </w:tc>
        <w:tc>
          <w:tcPr>
            <w:tcW w:w="1975" w:type="dxa"/>
          </w:tcPr>
          <w:p w14:paraId="3EF2DB49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За весь период зимних каникул</w:t>
            </w:r>
          </w:p>
        </w:tc>
        <w:tc>
          <w:tcPr>
            <w:tcW w:w="4607" w:type="dxa"/>
          </w:tcPr>
          <w:p w14:paraId="05D346C8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ГБОУДО РТ «РЦРДО», отдел профилактики правонарушений среди несовершеннолетних, начальник Шмит Нелли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Севееновна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, 27075, </w:t>
            </w:r>
            <w:r w:rsidRPr="00FD29EE">
              <w:rPr>
                <w:rFonts w:ascii="Times New Roman" w:hAnsi="Times New Roman" w:cs="Times New Roman"/>
              </w:rPr>
              <w:lastRenderedPageBreak/>
              <w:t>89235434020</w:t>
            </w:r>
          </w:p>
        </w:tc>
      </w:tr>
      <w:tr w:rsidR="00FD29EE" w:rsidRPr="00FD29EE" w14:paraId="76C35C12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152C0D3A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992" w:type="dxa"/>
          </w:tcPr>
          <w:p w14:paraId="5604281C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noProof/>
              </w:rPr>
            </w:pPr>
            <w:r w:rsidRPr="00FD29EE">
              <w:rPr>
                <w:rFonts w:ascii="Times New Roman" w:hAnsi="Times New Roman" w:cs="Times New Roman"/>
              </w:rPr>
              <w:t>Республиканский новогодний флешмоб «Безопасный новый год»</w:t>
            </w:r>
          </w:p>
        </w:tc>
        <w:tc>
          <w:tcPr>
            <w:tcW w:w="1975" w:type="dxa"/>
          </w:tcPr>
          <w:p w14:paraId="7883A34B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с 20 декабря 2021г. по 17 января 2022г.</w:t>
            </w:r>
          </w:p>
        </w:tc>
        <w:tc>
          <w:tcPr>
            <w:tcW w:w="4607" w:type="dxa"/>
          </w:tcPr>
          <w:p w14:paraId="6D1C6E60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ГБОУДО РТ «РЦРДО», отдел комплексной безопасности, начальник Топча Баз-</w:t>
            </w:r>
            <w:proofErr w:type="spellStart"/>
            <w:r w:rsidRPr="00FD29EE">
              <w:rPr>
                <w:rFonts w:ascii="Times New Roman" w:hAnsi="Times New Roman" w:cs="Times New Roman"/>
              </w:rPr>
              <w:t>оол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Максимович – 27075, 89237849000</w:t>
            </w:r>
          </w:p>
        </w:tc>
      </w:tr>
      <w:tr w:rsidR="00FD29EE" w:rsidRPr="00FD29EE" w14:paraId="3F1FB85A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3FB020D7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92" w:type="dxa"/>
          </w:tcPr>
          <w:p w14:paraId="62E8AD26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Республиканский заочный конкурс «Лучший родительский патруль»</w:t>
            </w:r>
          </w:p>
        </w:tc>
        <w:tc>
          <w:tcPr>
            <w:tcW w:w="1975" w:type="dxa"/>
          </w:tcPr>
          <w:p w14:paraId="13476ADE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с 20 декабря 2021г. по 20 января 2022г.</w:t>
            </w:r>
          </w:p>
        </w:tc>
        <w:tc>
          <w:tcPr>
            <w:tcW w:w="4607" w:type="dxa"/>
          </w:tcPr>
          <w:p w14:paraId="35DB74E1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ГБОУДО РТ «РЦРДО», отдел ПДДТТ, начальник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Сарым-оол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Чингис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Мергенович</w:t>
            </w:r>
            <w:proofErr w:type="spellEnd"/>
            <w:r w:rsidRPr="00FD29EE">
              <w:rPr>
                <w:rFonts w:ascii="Times New Roman" w:hAnsi="Times New Roman" w:cs="Times New Roman"/>
              </w:rPr>
              <w:t>, 27075, 89895176364</w:t>
            </w:r>
          </w:p>
        </w:tc>
      </w:tr>
      <w:tr w:rsidR="00FD29EE" w:rsidRPr="00FD29EE" w14:paraId="0C6F6A90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3EF01BA7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92" w:type="dxa"/>
          </w:tcPr>
          <w:p w14:paraId="1C61B009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Конкурс рисунков, посвящённых празднованию рождества «Волшебный рождественский день» #</w:t>
            </w:r>
            <w:proofErr w:type="spellStart"/>
            <w:r w:rsidRPr="00FD29EE">
              <w:rPr>
                <w:rFonts w:ascii="Times New Roman" w:hAnsi="Times New Roman" w:cs="Times New Roman"/>
              </w:rPr>
              <w:t>РДШТыва</w:t>
            </w:r>
            <w:proofErr w:type="spellEnd"/>
          </w:p>
        </w:tc>
        <w:tc>
          <w:tcPr>
            <w:tcW w:w="1975" w:type="dxa"/>
          </w:tcPr>
          <w:p w14:paraId="6AAAFEFE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с 25 декабря 2021г. по 11 января 2022г.</w:t>
            </w:r>
          </w:p>
        </w:tc>
        <w:tc>
          <w:tcPr>
            <w:tcW w:w="4607" w:type="dxa"/>
          </w:tcPr>
          <w:p w14:paraId="3D05392E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ГБОУДО РТ «РЦРДО», Региональное  отделение РДШ, координатор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Увангур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Азияна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Карааевна</w:t>
            </w:r>
            <w:proofErr w:type="spellEnd"/>
            <w:r w:rsidRPr="00FD29EE">
              <w:rPr>
                <w:rFonts w:ascii="Times New Roman" w:hAnsi="Times New Roman" w:cs="Times New Roman"/>
              </w:rPr>
              <w:t>, 89233817660</w:t>
            </w:r>
          </w:p>
        </w:tc>
      </w:tr>
      <w:tr w:rsidR="00FD29EE" w:rsidRPr="00FD29EE" w14:paraId="204C1DD8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2957C96A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92" w:type="dxa"/>
          </w:tcPr>
          <w:p w14:paraId="27D6BCB4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Юнармейских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-ринг «Что? Где? Когда?» онлайн формате через платформу </w:t>
            </w:r>
            <w:r w:rsidRPr="00FD29EE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975" w:type="dxa"/>
          </w:tcPr>
          <w:p w14:paraId="74120D05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5  января 2022 г.</w:t>
            </w:r>
          </w:p>
        </w:tc>
        <w:tc>
          <w:tcPr>
            <w:tcW w:w="4607" w:type="dxa"/>
          </w:tcPr>
          <w:p w14:paraId="738A6B87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ГБОУДО РТ «РЦРДО», Регионального отделение движения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в РТ, координатор </w:t>
            </w:r>
            <w:proofErr w:type="spellStart"/>
            <w:r w:rsidRPr="00FD29EE">
              <w:rPr>
                <w:rFonts w:ascii="Times New Roman" w:hAnsi="Times New Roman" w:cs="Times New Roman"/>
              </w:rPr>
              <w:t>Шивидек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Айдын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Юрьевич, 89016799224</w:t>
            </w:r>
          </w:p>
        </w:tc>
      </w:tr>
      <w:tr w:rsidR="00FD29EE" w:rsidRPr="00FD29EE" w14:paraId="16B5E836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2321AE6E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92" w:type="dxa"/>
          </w:tcPr>
          <w:p w14:paraId="5E2D65F6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Флешмоб </w:t>
            </w:r>
            <w:r w:rsidRPr="00FD29EE">
              <w:rPr>
                <w:rFonts w:ascii="Times New Roman" w:hAnsi="Times New Roman" w:cs="Times New Roman"/>
                <w:lang w:val="en-US"/>
              </w:rPr>
              <w:t>#</w:t>
            </w:r>
            <w:r w:rsidRPr="00FD29EE">
              <w:rPr>
                <w:rFonts w:ascii="Times New Roman" w:hAnsi="Times New Roman" w:cs="Times New Roman"/>
              </w:rPr>
              <w:t>СпортДома17</w:t>
            </w:r>
          </w:p>
        </w:tc>
        <w:tc>
          <w:tcPr>
            <w:tcW w:w="1975" w:type="dxa"/>
          </w:tcPr>
          <w:p w14:paraId="0EAD6A75" w14:textId="77777777" w:rsidR="00FD29EE" w:rsidRPr="00FD29EE" w:rsidRDefault="00FD29EE" w:rsidP="00FD29EE">
            <w:pPr>
              <w:spacing w:after="0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с 30 декабря 2021 г. 11 января 2022г.</w:t>
            </w:r>
          </w:p>
        </w:tc>
        <w:tc>
          <w:tcPr>
            <w:tcW w:w="4607" w:type="dxa"/>
          </w:tcPr>
          <w:p w14:paraId="2DD9C70C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 xml:space="preserve">ГБОУДО РТ «РЦРДО», отдел школьного спорта, начальник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Дулуш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Анатлий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29EE">
              <w:rPr>
                <w:rFonts w:ascii="Times New Roman" w:hAnsi="Times New Roman" w:cs="Times New Roman"/>
              </w:rPr>
              <w:t>Ангыр-оолович</w:t>
            </w:r>
            <w:proofErr w:type="spellEnd"/>
            <w:r w:rsidRPr="00FD29EE">
              <w:rPr>
                <w:rFonts w:ascii="Times New Roman" w:hAnsi="Times New Roman" w:cs="Times New Roman"/>
              </w:rPr>
              <w:t xml:space="preserve"> – 27075, 89233837744</w:t>
            </w:r>
          </w:p>
        </w:tc>
      </w:tr>
      <w:tr w:rsidR="00FD29EE" w:rsidRPr="00FD29EE" w14:paraId="74A85872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5B9A12B8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92" w:type="dxa"/>
          </w:tcPr>
          <w:p w14:paraId="40CCF20A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Проведение прямого эфира «Психогигиена в социальных сетях»</w:t>
            </w:r>
          </w:p>
        </w:tc>
        <w:tc>
          <w:tcPr>
            <w:tcW w:w="1975" w:type="dxa"/>
          </w:tcPr>
          <w:p w14:paraId="116E3144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06 января 2022 г.</w:t>
            </w:r>
          </w:p>
        </w:tc>
        <w:tc>
          <w:tcPr>
            <w:tcW w:w="4607" w:type="dxa"/>
          </w:tcPr>
          <w:p w14:paraId="4B64CA0E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ГБУ РЦПМСС «</w:t>
            </w:r>
            <w:proofErr w:type="spellStart"/>
            <w:r w:rsidRPr="00FD29EE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FD29EE">
              <w:rPr>
                <w:rFonts w:ascii="Times New Roman" w:hAnsi="Times New Roman" w:cs="Times New Roman"/>
              </w:rPr>
              <w:t>»</w:t>
            </w:r>
          </w:p>
        </w:tc>
      </w:tr>
      <w:tr w:rsidR="00FD29EE" w:rsidRPr="00FD29EE" w14:paraId="1E0282FC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7955F3B0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992" w:type="dxa"/>
          </w:tcPr>
          <w:p w14:paraId="7172A4E4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Онлайн-тестирование кандидатов, поступающих в КПКУ с целью изучения познавательных процессов</w:t>
            </w:r>
          </w:p>
        </w:tc>
        <w:tc>
          <w:tcPr>
            <w:tcW w:w="1975" w:type="dxa"/>
          </w:tcPr>
          <w:p w14:paraId="562CA5B4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с 06 -13 января 2022г.</w:t>
            </w:r>
          </w:p>
        </w:tc>
        <w:tc>
          <w:tcPr>
            <w:tcW w:w="4607" w:type="dxa"/>
          </w:tcPr>
          <w:p w14:paraId="09DDD35E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Педагоги-психологи общеобразовательных организаций, ГБУ РЦПМСС «</w:t>
            </w:r>
            <w:proofErr w:type="spellStart"/>
            <w:r w:rsidRPr="00FD29EE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FD29EE">
              <w:rPr>
                <w:rFonts w:ascii="Times New Roman" w:hAnsi="Times New Roman" w:cs="Times New Roman"/>
              </w:rPr>
              <w:t>»</w:t>
            </w:r>
          </w:p>
        </w:tc>
      </w:tr>
      <w:tr w:rsidR="00FD29EE" w:rsidRPr="00FD29EE" w14:paraId="66F1C135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6167BC1C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992" w:type="dxa"/>
          </w:tcPr>
          <w:p w14:paraId="63A871B6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Проведение прямого эфира в социальных сетях о методах конструктивного взаимодействия с подростками и размещение инфографики</w:t>
            </w:r>
          </w:p>
        </w:tc>
        <w:tc>
          <w:tcPr>
            <w:tcW w:w="1975" w:type="dxa"/>
          </w:tcPr>
          <w:p w14:paraId="501F3067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10 января 2022 г.</w:t>
            </w:r>
          </w:p>
        </w:tc>
        <w:tc>
          <w:tcPr>
            <w:tcW w:w="4607" w:type="dxa"/>
          </w:tcPr>
          <w:p w14:paraId="5790BEBA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ГБУ РЦПМСС «</w:t>
            </w:r>
            <w:proofErr w:type="spellStart"/>
            <w:r w:rsidRPr="00FD29EE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FD29EE">
              <w:rPr>
                <w:rFonts w:ascii="Times New Roman" w:hAnsi="Times New Roman" w:cs="Times New Roman"/>
              </w:rPr>
              <w:t>»</w:t>
            </w:r>
          </w:p>
        </w:tc>
      </w:tr>
      <w:tr w:rsidR="00FD29EE" w:rsidRPr="00FD29EE" w14:paraId="4C730D35" w14:textId="77777777" w:rsidTr="00C459A3">
        <w:trPr>
          <w:trHeight w:val="73"/>
          <w:jc w:val="center"/>
        </w:trPr>
        <w:tc>
          <w:tcPr>
            <w:tcW w:w="560" w:type="dxa"/>
            <w:vAlign w:val="center"/>
          </w:tcPr>
          <w:p w14:paraId="638DEDB6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992" w:type="dxa"/>
          </w:tcPr>
          <w:p w14:paraId="56E548B1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D29EE">
              <w:rPr>
                <w:rFonts w:ascii="Times New Roman" w:hAnsi="Times New Roman" w:cs="Times New Roman"/>
              </w:rPr>
              <w:t>Проведение дистанционных консультирований для родителей по вопросам эффективного общения с детьми.</w:t>
            </w:r>
          </w:p>
          <w:p w14:paraId="35228585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Экстренная психологическая помощь по телефону доверия</w:t>
            </w:r>
          </w:p>
        </w:tc>
        <w:tc>
          <w:tcPr>
            <w:tcW w:w="1975" w:type="dxa"/>
          </w:tcPr>
          <w:p w14:paraId="08690348" w14:textId="77777777" w:rsidR="00FD29EE" w:rsidRPr="00FD29EE" w:rsidRDefault="00FD29EE" w:rsidP="00FD29E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с30 декабря 2021г. по 13 января 2022г.</w:t>
            </w:r>
          </w:p>
        </w:tc>
        <w:tc>
          <w:tcPr>
            <w:tcW w:w="4607" w:type="dxa"/>
          </w:tcPr>
          <w:p w14:paraId="3FAF8AF7" w14:textId="77777777" w:rsidR="00FD29EE" w:rsidRPr="00FD29EE" w:rsidRDefault="00FD29EE" w:rsidP="00FD29E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29EE">
              <w:rPr>
                <w:rFonts w:ascii="Times New Roman" w:hAnsi="Times New Roman" w:cs="Times New Roman"/>
              </w:rPr>
              <w:t>ГБУ РЦПМСС «</w:t>
            </w:r>
            <w:proofErr w:type="spellStart"/>
            <w:r w:rsidRPr="00FD29EE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FD29EE">
              <w:rPr>
                <w:rFonts w:ascii="Times New Roman" w:hAnsi="Times New Roman" w:cs="Times New Roman"/>
              </w:rPr>
              <w:t>»</w:t>
            </w:r>
          </w:p>
        </w:tc>
      </w:tr>
    </w:tbl>
    <w:p w14:paraId="74CE7E2C" w14:textId="77777777" w:rsidR="00FD29EE" w:rsidRPr="00FD29EE" w:rsidRDefault="00FD29EE" w:rsidP="00FD29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FD29EE" w:rsidRPr="00FD29EE" w:rsidSect="00A10711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6044A" w14:textId="77777777" w:rsidR="00CD0E79" w:rsidRDefault="00CD0E79" w:rsidP="005562AD">
      <w:pPr>
        <w:spacing w:after="0" w:line="240" w:lineRule="auto"/>
      </w:pPr>
      <w:r>
        <w:separator/>
      </w:r>
    </w:p>
  </w:endnote>
  <w:endnote w:type="continuationSeparator" w:id="0">
    <w:p w14:paraId="6D2EBEA2" w14:textId="77777777" w:rsidR="00CD0E79" w:rsidRDefault="00CD0E79" w:rsidP="0055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79920" w14:textId="77777777" w:rsidR="00CD0E79" w:rsidRDefault="00CD0E79" w:rsidP="005562AD">
      <w:pPr>
        <w:spacing w:after="0" w:line="240" w:lineRule="auto"/>
      </w:pPr>
      <w:r>
        <w:separator/>
      </w:r>
    </w:p>
  </w:footnote>
  <w:footnote w:type="continuationSeparator" w:id="0">
    <w:p w14:paraId="0A5A62FF" w14:textId="77777777" w:rsidR="00CD0E79" w:rsidRDefault="00CD0E79" w:rsidP="0055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A1"/>
    <w:rsid w:val="00002D24"/>
    <w:rsid w:val="00005E46"/>
    <w:rsid w:val="00006E71"/>
    <w:rsid w:val="00007895"/>
    <w:rsid w:val="00026557"/>
    <w:rsid w:val="00065A63"/>
    <w:rsid w:val="00070241"/>
    <w:rsid w:val="000F75A6"/>
    <w:rsid w:val="00122F87"/>
    <w:rsid w:val="001643AC"/>
    <w:rsid w:val="00165DA1"/>
    <w:rsid w:val="00171DAD"/>
    <w:rsid w:val="00215FC2"/>
    <w:rsid w:val="00241015"/>
    <w:rsid w:val="00241286"/>
    <w:rsid w:val="002E7A57"/>
    <w:rsid w:val="00305399"/>
    <w:rsid w:val="00385947"/>
    <w:rsid w:val="00393E4A"/>
    <w:rsid w:val="00394D82"/>
    <w:rsid w:val="003C499B"/>
    <w:rsid w:val="003C5DDC"/>
    <w:rsid w:val="003E2219"/>
    <w:rsid w:val="003E40CD"/>
    <w:rsid w:val="003F293C"/>
    <w:rsid w:val="003F6A18"/>
    <w:rsid w:val="00400FB4"/>
    <w:rsid w:val="00411C17"/>
    <w:rsid w:val="00460B88"/>
    <w:rsid w:val="0047440E"/>
    <w:rsid w:val="004B15A0"/>
    <w:rsid w:val="004D0790"/>
    <w:rsid w:val="004D2FCD"/>
    <w:rsid w:val="004F3671"/>
    <w:rsid w:val="005562AD"/>
    <w:rsid w:val="00566E5F"/>
    <w:rsid w:val="005744E5"/>
    <w:rsid w:val="00574CA4"/>
    <w:rsid w:val="005B1A00"/>
    <w:rsid w:val="005C4A07"/>
    <w:rsid w:val="005D2EA1"/>
    <w:rsid w:val="005D2F99"/>
    <w:rsid w:val="005E6475"/>
    <w:rsid w:val="005E66B9"/>
    <w:rsid w:val="005F39E4"/>
    <w:rsid w:val="006103DE"/>
    <w:rsid w:val="00691E07"/>
    <w:rsid w:val="006A7F8A"/>
    <w:rsid w:val="006D117D"/>
    <w:rsid w:val="007005F6"/>
    <w:rsid w:val="0070462D"/>
    <w:rsid w:val="00777442"/>
    <w:rsid w:val="0079617E"/>
    <w:rsid w:val="007A659C"/>
    <w:rsid w:val="007C34F6"/>
    <w:rsid w:val="007F5A50"/>
    <w:rsid w:val="00805ED1"/>
    <w:rsid w:val="008109BF"/>
    <w:rsid w:val="008128EB"/>
    <w:rsid w:val="008142D2"/>
    <w:rsid w:val="008265D5"/>
    <w:rsid w:val="008279BA"/>
    <w:rsid w:val="008519C4"/>
    <w:rsid w:val="00891EF2"/>
    <w:rsid w:val="008B2148"/>
    <w:rsid w:val="008D5621"/>
    <w:rsid w:val="00917E61"/>
    <w:rsid w:val="009208D6"/>
    <w:rsid w:val="00967C00"/>
    <w:rsid w:val="00991DEA"/>
    <w:rsid w:val="009E7EBF"/>
    <w:rsid w:val="009F5A82"/>
    <w:rsid w:val="00A00166"/>
    <w:rsid w:val="00A10711"/>
    <w:rsid w:val="00A24BAF"/>
    <w:rsid w:val="00A32A31"/>
    <w:rsid w:val="00A66E2B"/>
    <w:rsid w:val="00AC63B1"/>
    <w:rsid w:val="00AD7114"/>
    <w:rsid w:val="00B134F8"/>
    <w:rsid w:val="00B41538"/>
    <w:rsid w:val="00B50CB6"/>
    <w:rsid w:val="00B71BC0"/>
    <w:rsid w:val="00B73C93"/>
    <w:rsid w:val="00BA0EE5"/>
    <w:rsid w:val="00BA0FA2"/>
    <w:rsid w:val="00BB20F3"/>
    <w:rsid w:val="00BF0BF1"/>
    <w:rsid w:val="00C40701"/>
    <w:rsid w:val="00C9383D"/>
    <w:rsid w:val="00CA6778"/>
    <w:rsid w:val="00CB4875"/>
    <w:rsid w:val="00CD0E79"/>
    <w:rsid w:val="00CD6CCA"/>
    <w:rsid w:val="00CF0D9B"/>
    <w:rsid w:val="00D31D40"/>
    <w:rsid w:val="00D53EEA"/>
    <w:rsid w:val="00D93BB3"/>
    <w:rsid w:val="00DC147E"/>
    <w:rsid w:val="00DC61B9"/>
    <w:rsid w:val="00DF12C1"/>
    <w:rsid w:val="00E658D1"/>
    <w:rsid w:val="00EA3D54"/>
    <w:rsid w:val="00EC3299"/>
    <w:rsid w:val="00EF68A6"/>
    <w:rsid w:val="00F50855"/>
    <w:rsid w:val="00F57396"/>
    <w:rsid w:val="00F6756E"/>
    <w:rsid w:val="00F8140B"/>
    <w:rsid w:val="00FC7BC4"/>
    <w:rsid w:val="00FD29EE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AC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  <w:style w:type="paragraph" w:styleId="af2">
    <w:name w:val="List Paragraph"/>
    <w:basedOn w:val="a"/>
    <w:uiPriority w:val="34"/>
    <w:qFormat/>
    <w:rsid w:val="00574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">
    <w:name w:val="Style3"/>
    <w:basedOn w:val="a"/>
    <w:rsid w:val="00DF12C1"/>
    <w:pPr>
      <w:widowControl w:val="0"/>
      <w:autoSpaceDE w:val="0"/>
      <w:autoSpaceDN w:val="0"/>
      <w:adjustRightInd w:val="0"/>
      <w:spacing w:after="0" w:line="328" w:lineRule="exact"/>
      <w:ind w:firstLine="725"/>
      <w:jc w:val="both"/>
    </w:pPr>
    <w:rPr>
      <w:rFonts w:ascii="MS Reference Sans Serif" w:eastAsia="Times New Roman" w:hAnsi="MS Reference Sans Serif" w:cs="Times New Roman"/>
      <w:color w:val="auto"/>
      <w:sz w:val="24"/>
      <w:szCs w:val="24"/>
      <w:lang w:eastAsia="ru-RU"/>
    </w:rPr>
  </w:style>
  <w:style w:type="paragraph" w:customStyle="1" w:styleId="Style4">
    <w:name w:val="Style4"/>
    <w:basedOn w:val="a"/>
    <w:rsid w:val="00DF12C1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MS Reference Sans Serif" w:eastAsia="Times New Roman" w:hAnsi="MS Reference Sans Serif" w:cs="Times New Roman"/>
      <w:color w:val="auto"/>
      <w:sz w:val="24"/>
      <w:szCs w:val="24"/>
      <w:lang w:eastAsia="ru-RU"/>
    </w:rPr>
  </w:style>
  <w:style w:type="paragraph" w:customStyle="1" w:styleId="Style6">
    <w:name w:val="Style6"/>
    <w:basedOn w:val="a"/>
    <w:rsid w:val="00DF12C1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MS Reference Sans Serif" w:eastAsia="Times New Roman" w:hAnsi="MS Reference Sans Serif" w:cs="Times New Roman"/>
      <w:color w:val="auto"/>
      <w:sz w:val="24"/>
      <w:szCs w:val="24"/>
      <w:lang w:eastAsia="ru-RU"/>
    </w:rPr>
  </w:style>
  <w:style w:type="character" w:customStyle="1" w:styleId="FontStyle11">
    <w:name w:val="Font Style11"/>
    <w:rsid w:val="00DF12C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F12C1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5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character" w:styleId="a8">
    <w:name w:val="Hyperlink"/>
    <w:basedOn w:val="a0"/>
    <w:uiPriority w:val="99"/>
    <w:unhideWhenUsed/>
    <w:rsid w:val="00D93B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3B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0D9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F293C"/>
    <w:rPr>
      <w:b/>
      <w:bCs/>
    </w:rPr>
  </w:style>
  <w:style w:type="table" w:styleId="aa">
    <w:name w:val="Table Grid"/>
    <w:basedOn w:val="a1"/>
    <w:uiPriority w:val="39"/>
    <w:rsid w:val="00556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62AD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556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62AD"/>
    <w:rPr>
      <w:color w:val="00000A"/>
      <w:sz w:val="22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C34F6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77442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00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5E46"/>
    <w:rPr>
      <w:rFonts w:ascii="Segoe UI" w:hAnsi="Segoe UI" w:cs="Segoe UI"/>
      <w:color w:val="00000A"/>
      <w:sz w:val="18"/>
      <w:szCs w:val="18"/>
    </w:rPr>
  </w:style>
  <w:style w:type="paragraph" w:styleId="af2">
    <w:name w:val="List Paragraph"/>
    <w:basedOn w:val="a"/>
    <w:uiPriority w:val="34"/>
    <w:qFormat/>
    <w:rsid w:val="00574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">
    <w:name w:val="Style3"/>
    <w:basedOn w:val="a"/>
    <w:rsid w:val="00DF12C1"/>
    <w:pPr>
      <w:widowControl w:val="0"/>
      <w:autoSpaceDE w:val="0"/>
      <w:autoSpaceDN w:val="0"/>
      <w:adjustRightInd w:val="0"/>
      <w:spacing w:after="0" w:line="328" w:lineRule="exact"/>
      <w:ind w:firstLine="725"/>
      <w:jc w:val="both"/>
    </w:pPr>
    <w:rPr>
      <w:rFonts w:ascii="MS Reference Sans Serif" w:eastAsia="Times New Roman" w:hAnsi="MS Reference Sans Serif" w:cs="Times New Roman"/>
      <w:color w:val="auto"/>
      <w:sz w:val="24"/>
      <w:szCs w:val="24"/>
      <w:lang w:eastAsia="ru-RU"/>
    </w:rPr>
  </w:style>
  <w:style w:type="paragraph" w:customStyle="1" w:styleId="Style4">
    <w:name w:val="Style4"/>
    <w:basedOn w:val="a"/>
    <w:rsid w:val="00DF12C1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MS Reference Sans Serif" w:eastAsia="Times New Roman" w:hAnsi="MS Reference Sans Serif" w:cs="Times New Roman"/>
      <w:color w:val="auto"/>
      <w:sz w:val="24"/>
      <w:szCs w:val="24"/>
      <w:lang w:eastAsia="ru-RU"/>
    </w:rPr>
  </w:style>
  <w:style w:type="paragraph" w:customStyle="1" w:styleId="Style6">
    <w:name w:val="Style6"/>
    <w:basedOn w:val="a"/>
    <w:rsid w:val="00DF12C1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MS Reference Sans Serif" w:eastAsia="Times New Roman" w:hAnsi="MS Reference Sans Serif" w:cs="Times New Roman"/>
      <w:color w:val="auto"/>
      <w:sz w:val="24"/>
      <w:szCs w:val="24"/>
      <w:lang w:eastAsia="ru-RU"/>
    </w:rPr>
  </w:style>
  <w:style w:type="character" w:customStyle="1" w:styleId="FontStyle11">
    <w:name w:val="Font Style11"/>
    <w:rsid w:val="00DF12C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F12C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spit2021@bk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890E-9BC5-4C3E-9CBC-5187F208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Чойгана СЧ. Сенди</cp:lastModifiedBy>
  <cp:revision>2</cp:revision>
  <cp:lastPrinted>2021-12-07T06:07:00Z</cp:lastPrinted>
  <dcterms:created xsi:type="dcterms:W3CDTF">2021-12-14T03:23:00Z</dcterms:created>
  <dcterms:modified xsi:type="dcterms:W3CDTF">2021-12-14T03:23:00Z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