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9B" w:rsidRDefault="00856001" w:rsidP="00856001">
      <w:pPr>
        <w:jc w:val="center"/>
      </w:pPr>
      <w:bookmarkStart w:id="0" w:name="_GoBack"/>
      <w:bookmarkEnd w:id="0"/>
      <w:r>
        <w:t>Список учителей</w:t>
      </w:r>
    </w:p>
    <w:tbl>
      <w:tblPr>
        <w:tblStyle w:val="a3"/>
        <w:tblW w:w="0" w:type="auto"/>
        <w:tblLook w:val="04A0"/>
      </w:tblPr>
      <w:tblGrid>
        <w:gridCol w:w="562"/>
        <w:gridCol w:w="2410"/>
        <w:gridCol w:w="4036"/>
        <w:gridCol w:w="2337"/>
      </w:tblGrid>
      <w:tr w:rsidR="00856001" w:rsidTr="005E35A0">
        <w:tc>
          <w:tcPr>
            <w:tcW w:w="562" w:type="dxa"/>
          </w:tcPr>
          <w:p w:rsidR="00856001" w:rsidRDefault="00856001" w:rsidP="005E35A0">
            <w:r>
              <w:t>№</w:t>
            </w:r>
          </w:p>
        </w:tc>
        <w:tc>
          <w:tcPr>
            <w:tcW w:w="2410" w:type="dxa"/>
          </w:tcPr>
          <w:p w:rsidR="00856001" w:rsidRDefault="00856001" w:rsidP="005E35A0">
            <w:r>
              <w:t>Наименование ОО</w:t>
            </w:r>
          </w:p>
        </w:tc>
        <w:tc>
          <w:tcPr>
            <w:tcW w:w="4036" w:type="dxa"/>
          </w:tcPr>
          <w:p w:rsidR="00856001" w:rsidRDefault="00856001" w:rsidP="005E35A0">
            <w:r>
              <w:t>ФИО</w:t>
            </w:r>
          </w:p>
        </w:tc>
        <w:tc>
          <w:tcPr>
            <w:tcW w:w="2337" w:type="dxa"/>
          </w:tcPr>
          <w:p w:rsidR="00856001" w:rsidRDefault="00856001" w:rsidP="005E35A0">
            <w:r>
              <w:t>Наименование курсов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</w:t>
            </w:r>
          </w:p>
        </w:tc>
        <w:tc>
          <w:tcPr>
            <w:tcW w:w="2410" w:type="dxa"/>
          </w:tcPr>
          <w:p w:rsidR="00856001" w:rsidRDefault="00856001" w:rsidP="005E35A0">
            <w:r>
              <w:t>Ак-Чыраанская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Сат Буян Даш-Маадырович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русскому языку.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2</w:t>
            </w:r>
          </w:p>
        </w:tc>
        <w:tc>
          <w:tcPr>
            <w:tcW w:w="2410" w:type="dxa"/>
          </w:tcPr>
          <w:p w:rsidR="00856001" w:rsidRDefault="00856001" w:rsidP="005E35A0">
            <w:r>
              <w:t>Ак-Чыраанская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Сат Буян Даш-Маадырович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профессиональных компетенций учителей русского языка как основа качества современного образования.</w:t>
            </w:r>
          </w:p>
          <w:p w:rsidR="00856001" w:rsidRDefault="00856001" w:rsidP="005E35A0"/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3</w:t>
            </w:r>
          </w:p>
        </w:tc>
        <w:tc>
          <w:tcPr>
            <w:tcW w:w="2410" w:type="dxa"/>
          </w:tcPr>
          <w:p w:rsidR="00856001" w:rsidRDefault="00856001" w:rsidP="005E35A0">
            <w:r>
              <w:t>Ак-Чыраанская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Шойдак Ольга Дамдыновна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профессиональных компетенций учителей математики как основа качества современного образования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4</w:t>
            </w:r>
          </w:p>
        </w:tc>
        <w:tc>
          <w:tcPr>
            <w:tcW w:w="2410" w:type="dxa"/>
          </w:tcPr>
          <w:p w:rsidR="00856001" w:rsidRDefault="00856001" w:rsidP="005E35A0">
            <w:r>
              <w:t>Ак-Чыраанская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Шойдак Ольга Дамыдновна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математике.</w:t>
            </w:r>
          </w:p>
          <w:p w:rsidR="00856001" w:rsidRDefault="00856001" w:rsidP="005E35A0">
            <w:r>
              <w:t>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5</w:t>
            </w:r>
          </w:p>
        </w:tc>
        <w:tc>
          <w:tcPr>
            <w:tcW w:w="2410" w:type="dxa"/>
          </w:tcPr>
          <w:p w:rsidR="00856001" w:rsidRDefault="00856001" w:rsidP="005E35A0">
            <w:r>
              <w:t>Солчурская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Сат Аяна Демир-ооловна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русскому языку.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6</w:t>
            </w:r>
          </w:p>
        </w:tc>
        <w:tc>
          <w:tcPr>
            <w:tcW w:w="2410" w:type="dxa"/>
          </w:tcPr>
          <w:p w:rsidR="00856001" w:rsidRDefault="00856001" w:rsidP="005E35A0">
            <w:r>
              <w:t>Солчурская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Догбал Чодураа Михайловна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химии.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7</w:t>
            </w:r>
          </w:p>
        </w:tc>
        <w:tc>
          <w:tcPr>
            <w:tcW w:w="2410" w:type="dxa"/>
          </w:tcPr>
          <w:p w:rsidR="00856001" w:rsidRDefault="00856001" w:rsidP="005E35A0">
            <w:r>
              <w:t>Солчурская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Куулар Зинаида Айыр-Санааевна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биологии.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8</w:t>
            </w:r>
          </w:p>
        </w:tc>
        <w:tc>
          <w:tcPr>
            <w:tcW w:w="2410" w:type="dxa"/>
          </w:tcPr>
          <w:p w:rsidR="00856001" w:rsidRDefault="00856001" w:rsidP="005E35A0">
            <w:r>
              <w:t>Солчурская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Монгуш Лариса Намбар-ооловна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 xml:space="preserve">Совершенствование предметных и </w:t>
            </w:r>
            <w:r>
              <w:lastRenderedPageBreak/>
              <w:t>методических 9компетенций педагогов по физике.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lastRenderedPageBreak/>
              <w:t>9</w:t>
            </w:r>
          </w:p>
        </w:tc>
        <w:tc>
          <w:tcPr>
            <w:tcW w:w="2410" w:type="dxa"/>
          </w:tcPr>
          <w:p w:rsidR="00856001" w:rsidRDefault="00856001" w:rsidP="005E35A0">
            <w:r>
              <w:t>Солчурская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Монгуш Сайлыкмаа Шарый-ооловна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профессиональных компетенций учителей математики как основа качества современного образования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10</w:t>
            </w:r>
          </w:p>
        </w:tc>
        <w:tc>
          <w:tcPr>
            <w:tcW w:w="2410" w:type="dxa"/>
          </w:tcPr>
          <w:p w:rsidR="00856001" w:rsidRDefault="00856001" w:rsidP="005E35A0">
            <w:r>
              <w:t>Солчурская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Монгуш Людмила Сотпаевна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математике.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11</w:t>
            </w:r>
          </w:p>
        </w:tc>
        <w:tc>
          <w:tcPr>
            <w:tcW w:w="2410" w:type="dxa"/>
          </w:tcPr>
          <w:p w:rsidR="00856001" w:rsidRDefault="00856001" w:rsidP="005E35A0">
            <w:r>
              <w:t>Дус-Дагская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Седен-оол Чойгана Шивит-ооловна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русскому языку.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12</w:t>
            </w:r>
          </w:p>
        </w:tc>
        <w:tc>
          <w:tcPr>
            <w:tcW w:w="2410" w:type="dxa"/>
          </w:tcPr>
          <w:p w:rsidR="00856001" w:rsidRDefault="00856001" w:rsidP="005E35A0">
            <w:r>
              <w:t>Дус-Дагская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Донгак Мария Аржай-ооловна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математике.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13</w:t>
            </w:r>
          </w:p>
        </w:tc>
        <w:tc>
          <w:tcPr>
            <w:tcW w:w="2410" w:type="dxa"/>
          </w:tcPr>
          <w:p w:rsidR="00856001" w:rsidRDefault="00856001" w:rsidP="005E35A0">
            <w:r>
              <w:t>Дус-Дагская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Куулар Чодураа Дурановна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русскому языку.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14</w:t>
            </w:r>
          </w:p>
        </w:tc>
        <w:tc>
          <w:tcPr>
            <w:tcW w:w="2410" w:type="dxa"/>
          </w:tcPr>
          <w:p w:rsidR="00856001" w:rsidRDefault="00856001" w:rsidP="005E35A0">
            <w:r>
              <w:t>Дус-Дагская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Донгак Мария Аржай-ооловна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профессиональных компетенций учителей математики как основа качества современного образования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15</w:t>
            </w:r>
          </w:p>
        </w:tc>
        <w:tc>
          <w:tcPr>
            <w:tcW w:w="2410" w:type="dxa"/>
          </w:tcPr>
          <w:p w:rsidR="00856001" w:rsidRDefault="00856001" w:rsidP="005E35A0">
            <w:r>
              <w:t>Дус-Дагская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Куулар Чодураа Дурановна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профессиональных компетенций учителей русского языка как основа качества современного образования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16</w:t>
            </w:r>
          </w:p>
        </w:tc>
        <w:tc>
          <w:tcPr>
            <w:tcW w:w="2410" w:type="dxa"/>
          </w:tcPr>
          <w:p w:rsidR="00856001" w:rsidRDefault="00856001" w:rsidP="005E35A0">
            <w:r>
              <w:t>Саглынская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Монгуш Клавдия Садыйгановна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 xml:space="preserve">Совершенствование </w:t>
            </w:r>
            <w:r>
              <w:lastRenderedPageBreak/>
              <w:t>предметных и методических компетенций педагогов по математике.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lastRenderedPageBreak/>
              <w:t>17</w:t>
            </w:r>
          </w:p>
        </w:tc>
        <w:tc>
          <w:tcPr>
            <w:tcW w:w="2410" w:type="dxa"/>
          </w:tcPr>
          <w:p w:rsidR="00856001" w:rsidRDefault="00856001" w:rsidP="005E35A0">
            <w:r>
              <w:t>Саглынская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Саая Рулзана Садыйгановна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биологии. (112ч)</w:t>
            </w:r>
          </w:p>
        </w:tc>
      </w:tr>
      <w:tr w:rsidR="00856001" w:rsidTr="005E35A0">
        <w:tc>
          <w:tcPr>
            <w:tcW w:w="562" w:type="dxa"/>
          </w:tcPr>
          <w:p w:rsidR="00856001" w:rsidRDefault="00856001" w:rsidP="005E35A0">
            <w:r>
              <w:t>18</w:t>
            </w:r>
          </w:p>
        </w:tc>
        <w:tc>
          <w:tcPr>
            <w:tcW w:w="2410" w:type="dxa"/>
          </w:tcPr>
          <w:p w:rsidR="00856001" w:rsidRDefault="00856001" w:rsidP="005E35A0">
            <w:r>
              <w:t>Саглынская СОШ</w:t>
            </w:r>
          </w:p>
        </w:tc>
        <w:tc>
          <w:tcPr>
            <w:tcW w:w="4036" w:type="dxa"/>
          </w:tcPr>
          <w:p w:rsidR="00856001" w:rsidRDefault="00856001" w:rsidP="005E35A0">
            <w:r>
              <w:t>Саая Галина Кодуповна</w:t>
            </w:r>
          </w:p>
        </w:tc>
        <w:tc>
          <w:tcPr>
            <w:tcW w:w="2337" w:type="dxa"/>
          </w:tcPr>
          <w:p w:rsidR="00856001" w:rsidRDefault="00856001" w:rsidP="005E35A0">
            <w:r>
              <w:t>Совершенствование предметных и методических компетенций педагогов по русскому языку. (112ч)</w:t>
            </w:r>
          </w:p>
        </w:tc>
      </w:tr>
    </w:tbl>
    <w:p w:rsidR="00856001" w:rsidRDefault="00856001" w:rsidP="00856001"/>
    <w:p w:rsidR="00856001" w:rsidRPr="00856001" w:rsidRDefault="00856001" w:rsidP="00856001"/>
    <w:sectPr w:rsidR="00856001" w:rsidRPr="00856001" w:rsidSect="00C9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2E2B"/>
    <w:rsid w:val="000F57BE"/>
    <w:rsid w:val="004447BF"/>
    <w:rsid w:val="00542E2B"/>
    <w:rsid w:val="008051A2"/>
    <w:rsid w:val="00856001"/>
    <w:rsid w:val="008D0C9B"/>
    <w:rsid w:val="00AA7538"/>
    <w:rsid w:val="00C90A38"/>
    <w:rsid w:val="00EC7076"/>
    <w:rsid w:val="00EC7DC2"/>
    <w:rsid w:val="00EF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2</cp:revision>
  <dcterms:created xsi:type="dcterms:W3CDTF">2021-02-15T09:26:00Z</dcterms:created>
  <dcterms:modified xsi:type="dcterms:W3CDTF">2021-02-15T09:26:00Z</dcterms:modified>
</cp:coreProperties>
</file>